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69a8f4d7246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【108學年度教學特優教師】鄧建邦訓練學生多元觀點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專訪】社會變遷之快，面對如此浮動不定、變幻莫測的未來，將如何掌握現今趨勢的變遷？甫獲108學年度教學特優教師獎勵的未來學研究所所長鄧建邦教授，樂觀認為未來擁有更多的可能性，「當社會意見太過分歧、具有太多不確定因素時，我們需要一個共識，這就是未來學能貢獻的地方。」
</w:t>
          <w:br/>
          <w:t>他2004年在德國取得博士學位後回臺至本校任教，在教學上鄧建邦重視的是學生自我思考的能力，他分享在「社會未來」課程中，不再是灌輸理論知識的傳統教學模式，他認為，現今知識取得極為便利，來源可能是老師、書本、網路等，「訓練學生以多元觀點去理解現狀發生的事情，能分析並提出觀點，我覺得是重要的。」將所學內化為自己的能力，更是提升學生就業競爭的必備技能之一。
</w:t>
          <w:br/>
          <w:t>除了課堂討論，訓練學生多元思考，也要求學生分組上臺報告，重視學生對報告的態度和呈現方式，每堂下課召集下周報告的小組討論，學生說明目前進度狀況，鄧建邦提供修正建議與方向，以利報告完整。
</w:t>
          <w:br/>
          <w:t>未來學是一門跨學科領域，他解釋，透過專業方法與彙總並分析現今趨勢，以構築可能的未來。「過去科技改變社會，現今是不是能以設計改變社會？」這是鄧建邦的期待，即將於110學年度成立的「教育與未來設計系」，鄧建邦擔任籌備處主任，期在社會、教育等場域培育專業設計人才，提供學生更多元的職涯選擇，培育包括課程設計師、策展人員、CSR（企業社會責任）企劃人員與社會設計研究人員。除了理論授課，亦重視學生實作經驗。
</w:t>
          <w:br/>
          <w:t>鄧建邦說明，教學上已規劃大一至大四皆有專題課程，強化學生美感教育，並著力於培養未來思考、組織領導、學習設計、社會設計四項核心能力，以應變未來趨勢的走向。「我們以謹慎的心態迎接新系的誕生」，他感謝眾人投入大量心力籌備相關工作，其中更耗時4個月，邀請專業導演執導共同製作一支招生宣傳短片，他表示目前進展順利，將於12月底陸續上線。
</w:t>
          <w:br/>
          <w:t>對於獲獎，鄧建邦感謝學校給予肯定，並謙虛表示自己只是盡其所能。「當學生學習上有收穫、在職場上有所成就，我們都會引以為傲。」任其職，盡其責，鄧建邦做了最好的模範。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1edef6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696c197c-6d8a-4b43-8364-2f7c032cdf95.jpg"/>
                      <pic:cNvPicPr/>
                    </pic:nvPicPr>
                    <pic:blipFill>
                      <a:blip xmlns:r="http://schemas.openxmlformats.org/officeDocument/2006/relationships" r:embed="Ra268d6ea88784d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68d6ea88784ddf" /></Relationships>
</file>