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9fb93a4bf04a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471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五月廿八日（週一）
</w:t>
          <w:br/>
          <w:t>
</w:t>
          <w:br/>
          <w:t>△水環系上午九時三十分在T701室邀請美國華盛頓大學土木及環工系教授Mark Benjamin主講「離子交換程序去除砷離子之新型操作方法」。（陳雅韻）
</w:t>
          <w:br/>
          <w:t>△化學系下午二時在化中正請到台灣大學藥學系主任陳基旺演講「新藥物的發現：傳統的方法或虛擬的篩選」。（毛雨涵）
</w:t>
          <w:br/>
          <w:t>△水環系下午三時在T701室邀請美國華盛頓大學Mark Benjamin教授主講「消毒副產物之光譜替代指標」。（陳雅韻）
</w:t>
          <w:br/>
          <w:t>△化工系下午一時於E813室邀請南亞科技經理謝明燈主講「IC封裝及故障分析」。（鄭素卿）
</w:t>
          <w:br/>
          <w:t>
</w:t>
          <w:br/>
          <w:t>五月廿九日（週二）
</w:t>
          <w:br/>
          <w:t>
</w:t>
          <w:br/>
          <w:t>△文錙藝術中心下午二時於中心一樓，邀請名畫家顧重光主講「台灣近代油畫的源流與發展」。（曾暉雯）
</w:t>
          <w:br/>
          <w:t>△正智佛學社晚間六時三十分在E802室，邀請上見下濤法師主講「五戒」。（陳雅韻）
</w:t>
          <w:br/>
          <w:t>△教政所上午十時在L510室邀請政大教育系副教授湯志民主講：「知識經濟與教育轉型」。
</w:t>
          <w:br/>
          <w:t>△物理系下午二時在S215室請到國家理論科學研究中心物理組博士研究員何昌民演講「二維絕緣體的自旋激發」。（毛雨涵）
</w:t>
          <w:br/>
          <w:t>△數學系下午二時在S433室請到政大統計系教授翁久幸，演講「用stein's identity來推導事後常態分布之新方法」。（毛雨涵）
</w:t>
          <w:br/>
          <w:t>△拉研所下午二時在T701室邀請墨西哥駐華商務辦事處主任黃柏勳主講：「墨西哥與台灣之經貿及投資關係」。
</w:t>
          <w:br/>
          <w:t>
</w:t>
          <w:br/>
          <w:t>五月三十日（週三）
</w:t>
          <w:br/>
          <w:t>
</w:t>
          <w:br/>
          <w:t>△財金系下午二時於B708室，邀請政治大學金融系教授沈中華主講「景氣蕭條下信用不良企業之信用分配──銀行貸款交易資料之實證」。（曾暉雯）
</w:t>
          <w:br/>
          <w:t>△財金系下午三時於B904室邀請知通創投公司總經理張忠本主講「投資的風險與評估」。（曾暉雯）
</w:t>
          <w:br/>
          <w:t>△中文系於下午四時在L514室，邀請美國德州大學奧斯汀分校東亞文學系系主任張誦聖教授，主講：「女作家與當代台灣的文學生產場域」。（劉育孜）
</w:t>
          <w:br/>
          <w:t>△航太系下午二時於E810室邀請工研院電子所副所長吳清沂演講「MEMS R &amp;amp; D Activities in ITRI」。（鄭素卿）
</w:t>
          <w:br/>
          <w:t>
</w:t>
          <w:br/>
          <w:t>六月一日（週五）
</w:t>
          <w:br/>
          <w:t>
</w:t>
          <w:br/>
          <w:t>△產經系下午二時十分於B1012室舉辦論文研討會，邀請中研院經濟所副研究員翁世芳主講「政策選擇與民主競價的效率探討」。（李世清）
</w:t>
          <w:br/>
          <w:t>△歷史系下午四時在驚中正邀請中研院近代史研究所研究員許雪姬演講「台灣的自強新政」。（林芳鈴）
</w:t>
          <w:br/>
          <w:t>△教科系上午十時於L401室，邀請教育部電算中心高級分析師韓善民主講「網路學習」。（李世清）
</w:t>
          <w:br/>
          <w:t>△中文系下午四時在L514室，邀請美國德州大學奧斯汀分校東亞文學系系主任張誦聖教授，主講「文學產品與市場」。（劉育孜）</w:t>
          <w:br/>
        </w:r>
      </w:r>
    </w:p>
  </w:body>
</w:document>
</file>