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2a2c5cb614a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大學學習實際走訪大淡水 深耕在地第一步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「用環境遊戲認識大淡水，玩心學習與思考的對話。」USR辦公室12月14至18日在守謙國際會議中心有蓮廳舉辦「大學學習課程，共創大淡水，覓情探索」成果分享，透過成果影片的呈現和簡報分享，帶領大一同學重新領略認識淡水的歷程。學術副校長何啟東致詞時指出，所有參與深耕地方的學生及教職員都在創造歷史，同樣也將成為歷史的一部份，若干年後再次遊歷淡水，這感動都會一一浮現，「學校提供這樣的機會，希望同學們能夠體驗淡江，更能體驗淡水的每個角落。」
</w:t>
          <w:br/>
          <w:t>大學學習學什麼？企管系副教授涂敏芬分享，首次將大學社會實踐責任融入大學學習的課程當中，讓大一新鮮人在成為淡江人的過程中，同時成為淡水人，透過實際體驗《覓情記》實境遊戲，回到1950年代的淡水，走訪在地，透過人與景物、人與人之間的互動，結合探索包裡的故事簡介和插畫，從根本認識每個發散著文化意涵的淡水角落。「宇宙內事，皆己分內事。」在滿是文化資產的山海之間，從發現問題到解決問題，從觀察到腦力激盪及反覆的測試，若一個人所能做的有限，眾人齊心合力便能走得長遠，USR便是在這條路上不斷的累積的努力成果。「共創大淡水，智慧大未來。」讓口號不只是口號，而是淡江人深耕淡水，引以為傲的成果。
</w:t>
          <w:br/>
          <w:t>擔任中文系大一導師的副教授林偉淑表示，將大學學習融入淡水在地是一個很大的嘗試，也確實的讓大一的新生有更多的機會認識並融入地方，她十分支持這項課程的延續。英文一馬玉珊表示，很多關於淡水的故事、風景，都是透過課程一一認識，原本以為只能走馬看花般的像個遊客，卻在一次次的探索中深入的認識到淡水巷弄間的美麗，課程的安排很生動，讓他受益匪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94560"/>
              <wp:effectExtent l="0" t="0" r="0" b="0"/>
              <wp:docPr id="1" name="IMG_2d98ea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f65ff35a-2a3a-47ce-a0bb-6df5b5f17f1d.jpg"/>
                      <pic:cNvPicPr/>
                    </pic:nvPicPr>
                    <pic:blipFill>
                      <a:blip xmlns:r="http://schemas.openxmlformats.org/officeDocument/2006/relationships" r:embed="R8a9722cdc24742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8480"/>
              <wp:effectExtent l="0" t="0" r="0" b="0"/>
              <wp:docPr id="1" name="IMG_7071c6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2cff87c1-9f7e-4170-95c8-60ecaddfa554.jpg"/>
                      <pic:cNvPicPr/>
                    </pic:nvPicPr>
                    <pic:blipFill>
                      <a:blip xmlns:r="http://schemas.openxmlformats.org/officeDocument/2006/relationships" r:embed="R7e84ba2d935046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8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9722cdc24742bf" /><Relationship Type="http://schemas.openxmlformats.org/officeDocument/2006/relationships/image" Target="/media/image2.bin" Id="R7e84ba2d935046ea" /></Relationships>
</file>