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cce30672e4f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SDGs教會大學生的一堂課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淡水校園報導】學生事務處課外活動輔導組於12月28日與29日晚間6時30分在鍾靈中正堂Q409與體育館SG122舉辦「給大學生的永續發展第一堂課」，第一天由陳彥銘老師進行演講，講述聯合國永續發展目標（SDGs）概論，包含SDGs的制定目的、過程與特性，並發表現況與實例分享；第二天以工作坊的形式與同屬性的社團進行交流。
</w:t>
          <w:br/>
          <w:t>陳彥銘解說聯合國永續發展包含經濟、社會與環境的層面，必須懂得權衡價值的交換，替下一代人們謀取福利，並保障弱勢。說明如何在聯合國被提出來解決問題，實際舉例在學校內運用這些目標來達到永續發展，例如淡江校慶市集全面使用環保餐具，並與青瓢公司進行合作，當天使用當天清洗，收取清潔費用，節省了近3,000個餐具，結合了減廢減塑的理念。
</w:t>
          <w:br/>
          <w:t>陳彥銘表示，「舉辦這個講座期望社團的成立宗旨與永續發展做連結，大學生可以透過日常生活尋找自己的生涯與職涯定位，追求安居樂業的目標。」
</w:t>
          <w:br/>
          <w:t>公行四林怡萍認為，演講著重在介紹SDGs所要達成的最終目標，有提供好氏社會企業的網站，讓大家自己上去看有興趣的目標內容，再進行提問。了解各項目標是相輔相成的，如果只特意去發展其中一項是會造成反效果的，也知道重點不只是了解17項目標是什麼，而是能真正做出行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57728"/>
              <wp:effectExtent l="0" t="0" r="0" b="0"/>
              <wp:docPr id="1" name="IMG_74165b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08904c28-62e5-4409-9ee9-f626a770f935.jpg"/>
                      <pic:cNvPicPr/>
                    </pic:nvPicPr>
                    <pic:blipFill>
                      <a:blip xmlns:r="http://schemas.openxmlformats.org/officeDocument/2006/relationships" r:embed="R9d59b4c004884d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57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59b4c004884db8" /></Relationships>
</file>