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0d75e182d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【一流讀書人導讀】《滌這個不正常的人》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書名：滌這個不正常的人
</w:t>
          <w:br/>
          <w:t>作者：廖瞇
</w:t>
          <w:br/>
          <w:t>出版社：遠流
</w:t>
          <w:br/>
          <w:t>ISBN：9789573287605
</w:t>
          <w:br/>
          <w:t>索書號：863.55 858
</w:t>
          <w:br/>
          <w:t>
</w:t>
          <w:br/>
          <w:t>導讀／中文系副教授林黛嫚
</w:t>
          <w:br/>
          <w:t>家住宜蘭43歲的吳男，長期失業在家，且自認父母從小就對他不甚友善，因此與家人關係疏離，平時多半獨自待在3樓房間內。2018年8月下樓覓食，因不滿遭母親責罵，憤持鐵鎚重擊母親致死，事後上樓繼續打電腦遊戲；2019年日本神奈川發生隨機殺人事件，造成孩童兩死17傷，嫌犯是51歲男子，從小父母離異由大伯收容，他長期不出門，沒工作，殺人後自殺。幾天後，東京一位高級公務員熊澤，拿刀刺死44歲的兒子，兒子沒工作，整天打電動，父親怕兒子去害人，於是殺死兒子後自首。
</w:t>
          <w:br/>
          <w:t>　估計日本有超過五百萬繭居者，臺灣也至少有一百多萬人，這些人孤獨承受苦痛，沒有人想理解他們是如何陷落幽谷。類似這些繭居者造成的傷害，不完全是失業繭居者必須承擔的，而是我們整個社會要共同面對的問題。
</w:t>
          <w:br/>
          <w:t>　這是一本理解繭居者的書。作者花一年時間訪問，透過文字和弟弟滌對話，坦誠書寫出圍繞滌這個不正常人的家族故事。滌37歲，繭居在家十多年，經常數月不跟任何人說話，包括同住的父母，他是如何不正常？他感官異常敏感，隔著兩層樓拉椅子的噪音、樓下超商門口的菸臭、陌生路人的注視、客廳有人他便無法通過走向廚房……日常一切都能干擾他，但在這個家庭裡，除了作者離家別住，還有長年犧牲壓抑的母親、性情溫和不知如何處理父子關係的父親。
</w:t>
          <w:br/>
          <w:t>　需要被理解的不只是繭居者，還有繭居者的家人，作者獲得臺北文學年金補助之後，試圖敲開滌的房門，如實紀錄下家人間一場一場的對話：每個人是怎麼走到這個地步的？真的是自己的選擇，還是選擇太少？正常／不正常是一個絕對的關係嗎？
</w:t>
          <w:br/>
          <w:t>　通過梳理，這許多細密糾結的亂麻是否清朗？
</w:t>
          <w:br/>
          <w:t>　以上的諸多問題，作者說：「我慢慢知道了那原本不知道的答案。問題一直在某個地方，你不去敲它，不去掀它，它就一直是你不知道的樣子。」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da86d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8f245746-e60e-4177-8f19-be909a1b2438.jpg"/>
                      <pic:cNvPicPr/>
                    </pic:nvPicPr>
                    <pic:blipFill>
                      <a:blip xmlns:r="http://schemas.openxmlformats.org/officeDocument/2006/relationships" r:embed="Rdd93005521404f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93005521404fed" /></Relationships>
</file>