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02c70562244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追女友　鬧分手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專訪】以創作寫日記，三年來累積近百首作品的張簡君偉，在淡大金韶獎停辦後，以外校參賽者之姿，勇奪台北大學北韻獎創作組第二名。又於三月參加百音網創作比賽，獲得佳作。其創作不但同學喜愛，更被資深唱片製作人潘協慶相中，極力培育張簡君偉成為創作能手。
</w:t>
          <w:br/>
          <w:t>
</w:t>
          <w:br/>
          <w:t>　現就讀本校經濟一C的張簡君偉，從高二第一次以歌手熊天平的詞，自行譜曲創作後，便以當一個音樂創作者為職志。利用小學五、六年的鋼琴基礎，以及電子琴、吉他的涉獵，進行創作。擅長譜曲的他，不但將感情生活藉由音符真實紀錄，更於分手後激發創作動力，張簡君偉說：「分手後的創作心情最真，因此多為抒情歌，最近追女友更是寫了不少情歌，希望能打動她芳心。」
</w:t>
          <w:br/>
          <w:t>
</w:t>
          <w:br/>
          <w:t>　張簡君偉也坦承，創作的過程十分艱辛，以情緒寫歌的機會也隨著高中時的課業壓力，失去創作的靈感，幸好當時與知名創作歌手袁惟仁比鄰而居，每當夜深人靜，聽到他創作的歌曲，總是叫他感動不已。因此，張簡君偉不但繼續維持創作，更利用電腦編曲（MIDI）技術賺取工讀金，購買創作設備作為投資。
</w:t>
          <w:br/>
          <w:t>
</w:t>
          <w:br/>
          <w:t>　除了在北韻獎、百音網獲得佳績外，張簡君偉也曾於先修班時參加「淡江的人，淡江的歌」創作比賽，以四首充滿淡江風情的歌入圍。二月份舉辦的X之星創作比賽亦獲得優選。去年政大金弦獎亦打進決賽。日前鄧麗君文教基金會所舉辦的「星願創作比賽」，更與其他職業創作者共同擠進決賽，音樂界大大小小的音樂比賽更時常發現他的蹤影。張簡君偉說：「音樂讓我感動，所以我希望自己的音樂也能感動他人。」因此，只要有創作比賽張簡君偉皆勇於嘗試，希望有更多人聽到他的創作進而欣賞他的才華，讓他更有創作動力。
</w:t>
          <w:br/>
          <w:t>
</w:t>
          <w:br/>
          <w:t>　除了音樂創作，去年張簡君偉更與志同道合的夥伴合組樂團，擔任keyboard手，並嘗試寫寫另類歌曲，他說，雖然玩音樂純憑感覺，但聽到別人唱著他的歌時，一股持續創作的企圖心油然而生。這次能獲得北韻獎，張簡君偉除了對創作之路更有信心外，參賽過程的學習與觀摩更是最有收穫之處，但對於金韶獎的停辦，他也認真的說，希望這個代表淡大民歌發源地的比賽能延續不斷，提供創作者一個發揮的空間。
</w:t>
          <w:br/>
          <w:t>
</w:t>
          <w:br/>
          <w:t>　「Maybe你住在幸福的愛裡面�不曾看到我在你身邊�Maybe就算消失在你眼前�你也不曾有絲絲想念」幾句簡短的歌詞，不僅道出戀愛過程中的辛酸浪漫，更藉由張簡君偉的創作中，重新認識這個年僅二十一歲男孩的成熟與細膩。舞動的頭髮，膠框眼鏡下深邃的眼眸，我看到了一顆為音樂癡狂而蠢蠢欲動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694944"/>
              <wp:effectExtent l="0" t="0" r="0" b="0"/>
              <wp:docPr id="1" name="IMG_8c223f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1/m\2c545ccb-4682-4ad6-a7d2-1ac18e4309f9.jpg"/>
                      <pic:cNvPicPr/>
                    </pic:nvPicPr>
                    <pic:blipFill>
                      <a:blip xmlns:r="http://schemas.openxmlformats.org/officeDocument/2006/relationships" r:embed="Rc40792d1873341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0792d18733418c" /></Relationships>
</file>