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6c4d732d9842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1119 期</w:t>
        </w:r>
      </w:r>
    </w:p>
    <w:p>
      <w:pPr>
        <w:jc w:val="center"/>
      </w:pPr>
      <w:r>
        <w:r>
          <w:rPr>
            <w:rFonts w:ascii="Segoe UI" w:hAnsi="Segoe UI" w:eastAsia="Segoe UI"/>
            <w:sz w:val="32"/>
            <w:color w:val="000000"/>
            <w:b/>
          </w:rPr>
          <w:t>2021創新創業競賽 引領實現你的創業夢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盧智瀅淡水校園報導】為推展學校研發成果產品化，及提升創新創業教學實踐成效，研究發展處舉辦「2021淡江大學創新創業競賽」。本年度活動主題以「創新加值、創業加速」為號召，比賽總獎金高達14.1萬元，鼓勵師生與產學研界共組創新創業團隊，並經由競賽活動徵選與創新創業營研習，期能培育出雙創人才及帶動校園產業創新環境。即日起開放報名至3月15日下午5時止，歡迎有興趣的教職員生共組創新創業團隊踴躍參加！
</w:t>
          <w:br/>
          <w:t>  此次活動共分為兩組，「創新創業組」為向本校各系所師生徵召具專利潛力技術及市場潛力創意之創新創業性計畫與作品，除指導老師及隊長須為本校教職員生外，隊員可由跨校師生、校友及產業界人士共同組成。另舉辦「創新創業研習營」，以工作坊方式輔導參賽隊伍研提具體的創意構想、簡報、計畫書。獲獎團隊於賽後將由主辦單位推薦及輔導參與教育部U-start、國際性創業競賽或天使基金資助等計畫；「專題研習組」則是向本校各院開設創新創業課程的師生徵召具潛力專題研習報告，隊員須為本校師生。此外，為推廣新南向政策及鼓勵東南亞學生參加，凡東南亞師生組隊參加，每組保留至少入圍決賽一名。
</w:t>
          <w:br/>
          <w:t>  研發處產學組組長楊立人鼓勵同學踴躍參與，他表示，「創業需要熱忱以及投入大量心力，路途雖艱辛，但相信同學只要持續努力，終將能達成目標。我們也正積極和校友會接洽，期望能結合校友資源，提供同學們更豐富的支援。」活動報名及詳細資訊可至「活動報名系統」（網址：https://enroll.tku.edu.tw/course.aspx?cid=FDXA20210520）或逕洽研發處產學組經理王寒柏，分機3595。</w:t>
          <w:br/>
        </w:r>
      </w:r>
    </w:p>
  </w:body>
</w:document>
</file>