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5f2f4333b49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水環系維恩亞獲綠色科技論文獎、高偉翔獲污水下水道簡報冠軍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水環系博士班畢業校友維恩亞參加財團法人慶恩教育基金會「2020綠色科技研討會」中，以「電化學程序同時去除不同種類廢水中的重金屬及有機物：去除機制及效率」獲頒博士組論文獎，獎金15萬元和獎狀乙張。水環四高偉翔則在「2020汙水下水道全國性電梯簡報大賽-你的60秒揭密汙水下水道」中，他以「一件小事，對河川的影響竟然這麼大！」為題，獲得學生組個人組冠軍。
</w:t>
          <w:br/>
          <w:t>維恩亞說明，該論文主題是以電化學程序，藉由電化學還原反應以及電置換、沉澱、沉積來處理電鍍廢水，並嘗試增加其效率。維恩亞表示，作為一名環境工程師，廢水處理也是他的專攻項目之一，隨著臺灣的新南向政策推動，科技產業也到越南發展，期許自己能將自身專業發展致力於工業廢水處理的技術上，他感謝指導教授、水環系教授李奇旺督導及鞭策，讓論文能順利完成並獲獎。
</w:t>
          <w:br/>
          <w:t>另外，水環四高偉翔獲得「2020汙水下水道全國性電梯簡報大賽學生組冠軍，該獎是由桃園市政府水務局舉辦，高偉翔很高興能夠獲獎，他分享，這場比賽分兩階段評選，在第一階段評選影片中，他將汙水下水道作為第一人稱闡述，從汙水下水道的角度來詮釋它的優點以及人類對它的影響；第二階段上臺簡報時，變化身為里長伯，將臺下的評審、同學當作里民，並使用臺語向「鄉親們」宣導，污水處理系統以及水環境保育上的重要性，終獲得評審青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3b2ee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1b50f4d-e973-4a78-b338-31529b03908a.jpg"/>
                      <pic:cNvPicPr/>
                    </pic:nvPicPr>
                    <pic:blipFill>
                      <a:blip xmlns:r="http://schemas.openxmlformats.org/officeDocument/2006/relationships" r:embed="R0fdff0f707c147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dff0f707c14795" /></Relationships>
</file>