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171a10f1f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未來思考玩轉淡水 高中生嗨遊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【記者麥嘉儀淡水校園報導】即將於110 學年度招生的教育學院「教育與未來設計學系」為拓展該系知名度，於2 月21 日舉辦「未來思考x 玩轉淡水營」活動，帶領來自全國各地49 位高中生，以《覓情記》實境遊戲深入淡水地區文化，同時也在I201 教室進行以未來博物館為主題的工作坊，由未來所助理教授陳思思引領開展對未來的想像。
</w:t>
          <w:br/>
          <w:t>　本次活動首先進行《覓情記》實境解謎遊戲，透過書中主角回憶祖父母在淡水的愛情故事，以遊歷走踏淡水知名景點外，並策劃微型挑戰賽，讓參與者認識淡水並關心當地議題。第二場活動以未來博物館為主題舉辦工作坊，讓高中生做中學、學中做了解對問題的深究。
</w:t>
          <w:br/>
          <w:t>　負責本次活動的課程所助理教授曾聖翔表示，期待讓高中生能「豐富自己人生經驗」，他說明，108 課綱的探究與實作（Inquiry &amp;Practice）是高中生及家長們關心的主題，因此幫助他們增進探究與實作的能力。
</w:t>
          <w:br/>
          <w:t>　來自丹鳳高中二年級林麒豐認為這次活動很有趣，內容也很吸睛，尤其佩服《覓情記》實境解謎，能藉由愛情故事來探索淡水古蹟風光，他說：「跟高中學習最大不同的是，這次活動注重的是思考，學習思考問題、解決問題、如何教育、發揮創意，並將自己的想法化為實際成品，這次除了有別以往的不同體驗外，也認識校外志同道合的新朋友，開拓自己的交際能力。」</w:t>
          <w:br/>
        </w:r>
      </w:r>
    </w:p>
  </w:body>
</w:document>
</file>