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8ac7b85831488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松濤四館五館試營運 葛校長：以學生為最高考量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歷經8個多月的修整，松濤四、五館在3月10日上午10時正式啟用試營運，原來的剛、毅兩棟教職員宿舍如今變身為空間優美、設計時尚、舒適安全的家庭式學生宿舍。資工三鄭仲婷於3月8日率先入住，讓不少同學羨慕不已，她覺得：「新宿舍漂亮且乾淨，而且有充裕的共同空間。」
</w:t>
          <w:br/>
          <w:t>校長葛煥昭在啟用剪綵儀式上表示，松濤四、五館的啟用將為同學們提供一個非常好的生活與學習空間。他強調：「淡江大學擁有小而美的校園，沒有空間可以再蓋新大樓。學校只好委屈員工，以學生為第一位考量。」葛校長特別感謝行政副校長莊希豐帶領總務處、學生事務處的團隊費心規劃，以及資訊工程學系副教授陳瑞發建置人臉辨識系統，建築學系副教授黃瑞茂參與宿舍的設計與規劃。
</w:t>
          <w:br/>
          <w:t>學務長武士戎介紹：翻新的松濤四、五館採家庭式的設計概念，每戶有三間套房，至多住10人。每戶既有專門的客廳、餐廳，亦配置了冰箱、微波爐、電磁爐等設施。「鼓勵同學走出寢室，與室友一起吃飯聊天，打造如家一般的居住空間。」此外，松濤四館的1樓多功能活動空間設有咖啡吧檯、研習討論區、教學交誼區及智能販賣機，松濤五館的1樓則有自助洗衣區、似舞小廳及香草露臺。
</w:t>
          <w:br/>
          <w:t>由於有少數同學對於收費部分有些意見，校長表示，於去年5月的「修訂109 學年度各項收費標準會議」中，當時有學生會馬梓佑會長與宿舍自治會等三位同學與會，在會議中學生代表有發言詢問，經說明後，對於松濤四、五館的收費標準並未表示反對；於去年6月的校務會議中，會長表達希望降價的訴求，校長亦當場表示會研議調降。會後校長亦依約將最貴的前四名房型都降價5％以上，例如，二人套房C房型由33,750元調降為32,000元，降幅5.185%，剛棟4人套房由30,950元調降為29,300元，降幅5.331%。校長進一步說明，此次斥資1億1千多萬整建，再加上人事管理成本，以現行的收費標準，要將近30年才可能攤平，但基於結構安全，宿舍僅規劃使用20年，學校完全是為了讓同學有更舒適的學習環境，不但不可能從中獲利，而且註定是虧損的投資。校長葛煥昭表示，媒體報導女宿美輪美奐「美得像民宿」，真的具有環境優美、設備齊全、水電全包（冷氣插卡另外收費）、人臉辨識、校內警衛安全、上學方便（就在校內）、超大公共空間、浴室乾濕分離等優點，絕對是物超所值，歡迎同學於試營運期間嘗鮮，並給予意見，讓同學於下學期正式營運時得到更好的住宿環境。
</w:t>
          <w:br/>
          <w:t>為了方便同學們進館參觀，即日起至4月底前，住宿輔導組將於每週一至週四的中午12時至13時安排宿舍導覽，歡迎女學生及家長報名參加。
</w:t>
          <w:br/>
          <w:t>（相關報導：https://tw.appledaily.com/life/20210310/YP6HCWXVHJFA7E4ZSQ5IZUSHZ4/ 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1a80093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3/m\1f7fef91-47b2-4bed-b7f2-541e2a22197c.JPG"/>
                      <pic:cNvPicPr/>
                    </pic:nvPicPr>
                    <pic:blipFill>
                      <a:blip xmlns:r="http://schemas.openxmlformats.org/officeDocument/2006/relationships" r:embed="R19473d9d29ac451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efa4a2b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3/m\4fe3ad54-3e1e-4382-abe2-0c4a42ba4e73.JPG"/>
                      <pic:cNvPicPr/>
                    </pic:nvPicPr>
                    <pic:blipFill>
                      <a:blip xmlns:r="http://schemas.openxmlformats.org/officeDocument/2006/relationships" r:embed="R71aabb6b9786405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9473d9d29ac4519" /><Relationship Type="http://schemas.openxmlformats.org/officeDocument/2006/relationships/image" Target="/media/image2.bin" Id="R71aabb6b97864057" /></Relationships>
</file>