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9a97753704a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【留學傳真】經濟四陳震昇在南京大學增廣見聞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喜歡歷史的經濟四陳震昇為了擴展視野，在大三時到姐妹校中國南京大學進行一學期的交換，他表示，雖然只有一學期，身處在六朝古都的南京，收穫很多。
</w:t>
          <w:br/>
          <w:t>關於兩地不同的學習方式，陳震昇分享，南京大學的學生自律性很高，上課不會遲到早退，教師都會提早10至20分鐘到教室，為同學們解惑，基本上都是大班教學，教師會要求學生預習課業，「令我驚訝的是，學校並沒有期中考，最多就是報告和期末考，他們認為，比起考試，更為注重學生上臺報告，訓練學生的口說和表達。」他指出，該校也為交換生設立「臺港澳協會」幫助交換生熟悉校園和當地生活環境，如中秋晚會，參觀長安兵馬俑等，但多因嚴重特殊傳染性肺炎疫情而取消，「自己也和朋友到蘇州、杭州西湖等地旅遊來增廣知識。」
</w:t>
          <w:br/>
          <w:t>對陳震昇比較困擾的是，當地醫療品質和資源不足，「南京大學校區很大，我常以共享單車做為代步工具，有次不慎摔傷需要買人工皮敷料包紮傷口，在當地卻要到校外大醫院購買，醫藥費也不便宜；比起臺灣在藥局就能解決的情形，感受到臺灣醫療的進步和便利。」他提醒大家，去國外一定要自備藥用品。提及當地的疫情發生情形，他回憶，當時消息都還沒出來時，地鐵上幾乎沒有人在戴口罩，也不太注重防疫，很慶幸的是疫情大爆發時，學校課程已差不多結束，並及早返臺。
</w:t>
          <w:br/>
          <w:t>在南京大學交換的過程中，陳震昇認為，自身體驗了不同的文化特色，他建議，到國外交換時，在時間管理上要有所安排，要在兼顧課業和當地生活體驗，才能充分享受並發揮大三出國的意義。（文／林靖諺、圖／陳震昇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b8ccd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41e6fd81-4266-46f9-9d13-137e2c5f3cca.jpg"/>
                      <pic:cNvPicPr/>
                    </pic:nvPicPr>
                    <pic:blipFill>
                      <a:blip xmlns:r="http://schemas.openxmlformats.org/officeDocument/2006/relationships" r:embed="Rd7ecb8bd87d447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3f890f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e2d2916f-b198-4d70-a856-ce7a02566eac.jpg"/>
                      <pic:cNvPicPr/>
                    </pic:nvPicPr>
                    <pic:blipFill>
                      <a:blip xmlns:r="http://schemas.openxmlformats.org/officeDocument/2006/relationships" r:embed="R033a545d5e5b42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b6993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35eec5a1-aac2-4abc-92a2-d340f5b403fd.jpg"/>
                      <pic:cNvPicPr/>
                    </pic:nvPicPr>
                    <pic:blipFill>
                      <a:blip xmlns:r="http://schemas.openxmlformats.org/officeDocument/2006/relationships" r:embed="R6717d5c59d3b41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d82e6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b1e6d6f3-63c0-4930-93b0-1590d060e9d1.jpg"/>
                      <pic:cNvPicPr/>
                    </pic:nvPicPr>
                    <pic:blipFill>
                      <a:blip xmlns:r="http://schemas.openxmlformats.org/officeDocument/2006/relationships" r:embed="Rae900f453ed143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ecb8bd87d44745" /><Relationship Type="http://schemas.openxmlformats.org/officeDocument/2006/relationships/image" Target="/media/image2.bin" Id="R033a545d5e5b42e6" /><Relationship Type="http://schemas.openxmlformats.org/officeDocument/2006/relationships/image" Target="/media/image3.bin" Id="R6717d5c59d3b41a4" /><Relationship Type="http://schemas.openxmlformats.org/officeDocument/2006/relationships/image" Target="/media/image4.bin" Id="Rae900f453ed143e7" /></Relationships>
</file>