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04a2c00e847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個申面試人數逾7千人 人工智慧 教育與未來設計學系受歡迎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110大學入學個人申請第二階段面試，4月17、18日在淡水校園展開，逾7000名考生報名，其中日文系近300人最高，將於110學年度成立的人工智慧學系與教育與未來設計學系反應也不錯，分別有107人與73人報名，招生策略中心主任李美蘭表示，相關面試作業皆順利完成，預計將於4月26日放榜。
</w:t>
          <w:br/>
          <w:t>為了讓考生對報考科系有更進一步的了解，各學系特別安排教室陳列相關資料，包括學系簡介、課程介紹與學生成果等，並由教授或學生進行解說及答詢，透過即時強化考生的印象，也同時強化就讀意願。報考人工智慧學系的基隆高中趙唯宸認為，未來的社會發展以人工智慧為基礎，希望在未來四年能學習程式開發；中和高中邱柏傑本身對物聯網、數據工程有興趣，且覺得該系師資優良，希望成為程式設計師；治平高中的黃梓睿則因父親從事相關工作，加上對多媒體遊戲感興趣而報考，希望成為遊戲開發者。
</w:t>
          <w:br/>
          <w:t>報考德文系的三民高中鄭鈞蔚因對外語的敏銳度較高，高中時期即選修德文課程，有一定程度的興趣與認識，得知淡江德文系強調三化的能力並有姊妹校交流的機會，成為他報考的動機，未來希望進入外商公司上班，陪考的鄭爸爸表示是第二次來淡江，發現建築物有明顯的改善，並且增設了一些學系，讓學生們可以更適才適性就讀；花蓮海星高中范皞云希望學習外語，淡江西語系注重自主學習的方式讓她深感興趣，希望朝外交領域發展；范爸爸表示，淡水雖然距離有點遠，但校園環境優美清淨，並尊重小孩的就讀意願，期望大學擁有快樂的生活；家住板橋的考生家長游先生與夫人都是淡江校友，對於學校環境的變化感到驚喜，本次他們陪同女兒報考觀光系及政經系，「因為女兒對英文感興趣，報考學系採用全英語教學，且大三還有出國留學機會，對她來說相當具有吸引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0608"/>
              <wp:effectExtent l="0" t="0" r="0" b="0"/>
              <wp:docPr id="1" name="IMG_ed42fd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b460cec4-cb1c-441b-9aa7-cadcba67d16f.jpg"/>
                      <pic:cNvPicPr/>
                    </pic:nvPicPr>
                    <pic:blipFill>
                      <a:blip xmlns:r="http://schemas.openxmlformats.org/officeDocument/2006/relationships" r:embed="R527e16986d334d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7e16986d334d35" /></Relationships>
</file>