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f4560b2af54c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470 期</w:t>
        </w:r>
      </w:r>
    </w:p>
    <w:p>
      <w:pPr>
        <w:jc w:val="center"/>
      </w:pPr>
      <w:r>
        <w:r>
          <w:rPr>
            <w:rFonts w:ascii="Segoe UI" w:hAnsi="Segoe UI" w:eastAsia="Segoe UI"/>
            <w:sz w:val="32"/>
            <w:color w:val="000000"/>
            <w:b/>
          </w:rPr>
          <w:t>曲棍球社可望申請校隊</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【記者張毓純報導】本校曲棍球社，於本月中旬參加中華民國大專院校體育總會在中山大學所舉辦的溜冰錦標賽，榮獲其中曲棍球比賽的第五名，可望通過本校體育室審查，申請校隊資格。
</w:t>
          <w:br/>
          <w:t>
</w:t>
          <w:br/>
          <w:t>　此次比賽總共錄取六名，分別為中山、台東師院、台灣體育學院、政大、淡江、台北體育學院等獲勝。比賽由社員全額自費，動員30人前往參賽，而在多場賽程中不乏需與來自中山、台灣體育學院、台北體育學院具有校隊水準的隊伍競爭，雖未奪冠，卻由十八隊來自全省大專院校的隊伍中脫穎而出，實力與向心力的表現，著實不易。這學期，曲棍球社希望極力爭取學校支持，成為校隊，聘請專任教練，為學校爭取更多的榮譽。
</w:t>
          <w:br/>
          <w:t>
</w:t>
          <w:br/>
          <w:t>　曲棍球社成立時間將近兩年，參加人數有越來越多的趨勢，回顧曲棍球社的戰績，去年女子組也曾榮獲大專盃的冠軍，而男子組中本校也有曾代表台灣參與國際曲棍球比賽的選手，實力不容小覷。</w:t>
          <w:br/>
        </w:r>
      </w:r>
    </w:p>
  </w:body>
</w:document>
</file>