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d45064e6a443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康尚文、李揚漢、李奇旺三教授研發獲專利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教師之專利案傳捷報，水環系李奇旺教授以「含氟廢水處理系統」專利、機械系教授康尚文的「再生器」專利，以及電機系教授李揚漢之「動物檢體拾取裝置及其系統」專利，日前已獲得臺灣發明專利證書。研發處研產組經理王寒柏恭賀3位教師獲得專利，並表示，為使教師之研發成果做有效運用，除了協助專利申請協助外，還提供如企業媒合、技術移轉等專利推廣服務，歡迎校內教師多加利用。</w:t>
          <w:br/>
        </w:r>
      </w:r>
    </w:p>
  </w:body>
</w:document>
</file>