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6fdfc0292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旅遊業發展促進臺灣經濟成長？  王建茗說分明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【本報訊】產經系4月23日邀請湖北經濟學院經濟系副教授王建茗主講：「旅遊業發展是否是促進臺灣經濟增長的良好策略？」王建茗表示，了解旅遊業發展與經濟增長之間的因果關係和方向，對決策者至為重要。
</w:t>
          <w:br/>
          <w:t>產經系系主任洪小文邀請碩士班畢業系友王建茗蒞校，分享他檢驗了中國、香港、日本、韓國、馬來西亞、新加坡、印度尼西亞、菲律賓和泰國等不同國家遊客入境臺灣的資料，與臺灣經濟增長或匯率變動之間的因果關係，主持這場講座的產經系教授池秉聰表示，不一定所有的國家適合旅遊業發展，且各國來臺旅客對旅住的消費比重不同，是否對臺灣經濟成長率及匯率有所貢獻，是同學們好奇的部分。
</w:t>
          <w:br/>
          <w:t>王建茗老師分析發現：在低分量下，即經濟成長較低的情況，存在幾個時期（2016年第1季度至2017年第2季度和2017年第4季度至2019年第2季度），入境旅遊與經濟增長之間因果關係較大。但中國遊客退出臺灣旅遊業市場，對國內生產總值有其反向影響。研究蒐集資料顯示，香港、日本、韓國、馬來西亞、新加坡和菲律賓等國入境旅遊，的確促進了經濟增長，而大陸旅遊多採團進團出，低團費高消費的營運，部分消費回流大陸，是值得觀察的現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f6cae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d54c6a7-5c43-43d0-8c3d-e9652f275f46.jpg"/>
                      <pic:cNvPicPr/>
                    </pic:nvPicPr>
                    <pic:blipFill>
                      <a:blip xmlns:r="http://schemas.openxmlformats.org/officeDocument/2006/relationships" r:embed="R2918353142fb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18353142fb4e2c" /></Relationships>
</file>