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2c0b9ef9cd44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「工作的未來」寫作競賽開始報名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未來學所為鼓勵學生於未來學門課程中學習之成效，舉辦「工作的未來」寫作競賽，報名自即日起至5月17日中午12時止，凡在校學生皆可參加。本次寫作主題為「工作的未來」，有意投稿者除繳交至少500字的作品外，並檢附報名表，主辦單位將遴聘相關領域之專家學者3人組成評選小組負責評選，將選出前三名及10名佳作，最高獎金3千元，預計於5月31日公告得獎作品，歡迎踴躍參加。報名詳情及評分方式請見活動報名系統，或洽未來學所助理周文斐，校內分機3001。（活動報名系統網址：http://enroll.tku.edu.tw/course.aspx?cid=tddx1100517 ）</w:t>
          <w:br/>
        </w:r>
      </w:r>
    </w:p>
  </w:body>
</w:document>
</file>