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d42510e5046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語言系成立系友會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語言系於5月1日在蘭陽校園之建邦國際會議廳成立第一屆系友會，選出20位理監事後，推派103級語言系畢業校友林雅淇為理事長，另有3位副理事長和監事長。活動當天，語言系還舉辦「欣欣相系，語你回憶」的春之饗宴校友回娘家活動，語言系校友攜家帶眷近150位到校參與，校友們與闊別多時的師長、同學彼此寒喧交流近況外，彼此分享帶來各地的伴手名產。本次活動除了以Kahoot!進行破冰遊戲外、安排闖關活動進行校園巡禮、準備親子圖書室，校友們也以影片方式回顧校園生活點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159e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8ce01a77-3ecf-4f86-bca7-c3e13854a529.jpg"/>
                      <pic:cNvPicPr/>
                    </pic:nvPicPr>
                    <pic:blipFill>
                      <a:blip xmlns:r="http://schemas.openxmlformats.org/officeDocument/2006/relationships" r:embed="R495877f90ba044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5877f90ba0442f" /></Relationships>
</file>