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ec7c09a6845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生物科技是新時代的主角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映秀攝影�專訪】一九七八年的一個下午，已經在一家生產殺菌劑的公司服務的汪悅和老闆一起吃飯，得知當天的頭條新聞：美國剛上市的一家有關研發醫藥生物技術的公司Genetech，在股票上市第一天，居然創紀錄的飆漲到三十倍，從那時候開始，他就已經嗅到時代的變遷，下定決心朝生物科技發展。
</w:t>
          <w:br/>
          <w:t>
</w:t>
          <w:br/>
          <w:t>　那時他已從明尼蘇答州立大學拿到化學博士，並在該校生化系進行一年的博士後研究，自此之後，他陸續進修微生物學、到賓州州立大學短期進修生物學，並在威斯康辛大學進修乾燥科技，為的就是要在這個領域上精進。
</w:t>
          <w:br/>
          <w:t>
</w:t>
          <w:br/>
          <w:t>　一九八六年汪悅進了亞培公司（Abbott Laboratores）生產部門，而後進入農業、醫藥等部門，至今十五年，對於躋身本世紀三大革命之一的生物科技，汪悅有著無限的憧憬，他在五月十日回校對化研所師生所做的演講中就說，生物科技不但能夠改進生活品質，還能創造就業機會，應用在植物栽培上：「就是所謂的綠色革命，能兼顧環保與創造美好的產品。」；應用到醫藥上，可以帶來更大的福祉：「舉例來說紅酒裡面的某些成份有很強的抗氧化作用，只要我們把這些成份抽離出來，可以研發出有益人體的產品，又可以避免酒精對於人體的傷害。」
</w:t>
          <w:br/>
          <w:t>
</w:t>
          <w:br/>
          <w:t>　定居美國芝加哥的汪悅，這一回趁全家到泰國旅行的機會，隻身回台和相關單位接洽合作事宜，亦應邀回到母系演講，事先對於化學系有意往生物科技方向發展的構想並不知情的他，非常巧合的帶了賓州大學生物技術系的相關資料，建議母系朝生物技術的領域發展：「生命科學太廣了，我們可以從醫藥、食品、農業等領域先做起。」
</w:t>
          <w:br/>
          <w:t>
</w:t>
          <w:br/>
          <w:t>　汪悅是化學系第八屆校友，現任教於化學系的郝俠遂老師、在淡水中正路經營溫州餛飩的校友葉鶴齡都是同窗，也是和他高中、大學都在一起的好同學，在演講結束之後，師生同行到淡水鎮上吃餛飩，談舊事，都已是知天命的年紀，談起許多往事，仍然鮮活有趣。
</w:t>
          <w:br/>
          <w:t>
</w:t>
          <w:br/>
          <w:t>　「在淡江的歲月是人生最燦爛的四年！」汪悅打趣的說，最喜歡和外文系的女生約會，也常參加土風舞、登山等活動，還曾經創下淡江男女生同住一層樓的最早紀錄。當時，的確受到訓導處的關切，不過後來證明了：「同住一層的男生女生都成了好朋友，到現在還有聯繫，卻都沒出現成對的情侶。」
</w:t>
          <w:br/>
          <w:t>
</w:t>
          <w:br/>
          <w:t>　提起化學系的功課，他永遠記得蔣時聰、陳霖生老師這「兩把刀」，不但管得嚴，還不忘關懷學生，常令他懷念。
</w:t>
          <w:br/>
          <w:t>
</w:t>
          <w:br/>
          <w:t>　不過最慶幸的是，系上的基礎科學扎根很深，「我們是全國理工科第一個必修電腦的。」他還記得當時學的是IBM1300的大電腦，放在騮先紀念館，雖然自己學得不頂好，六十三分，他說拜助教開恩勉強過關，但是對於以後的研究，很有幫助。他在賓州進修的時候，就有同學因為沒有這方面的概念，還必須選修電腦課程，而他很慶幸先有了這些訓練：「目標、研究對象不同而己，手段、分析方法其實是相近的。」他聽聞有同學還因此走上電腦專業。
</w:t>
          <w:br/>
          <w:t>
</w:t>
          <w:br/>
          <w:t>　在飽餐美味的溫州餛飩之後，三位老同學又急急忙趕時間趕赴故鄉基隆，到新整修的廟口小吃去回味一番，葉鶴齡還託了些東西，請汪悅回美時，帶給隨夫婿在芝加哥大學念書的女兒。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341120"/>
              <wp:effectExtent l="0" t="0" r="0" b="0"/>
              <wp:docPr id="1" name="IMG_fcb6e5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0/m\d56c21df-a59f-4b94-896a-5978b2ff388e.jpg"/>
                      <pic:cNvPicPr/>
                    </pic:nvPicPr>
                    <pic:blipFill>
                      <a:blip xmlns:r="http://schemas.openxmlformats.org/officeDocument/2006/relationships" r:embed="Re28608df464e4e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34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8608df464e4e4a" /></Relationships>
</file>