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0c4bcbfff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共同培育保險精算人才 本校與保險事業發展中心簽訂產學合作備忘錄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報導】本校與財團法人保險事業發展中心簽訂產學合作備忘錄，7月1日下午2時透過視訊由校長葛煥昭和保發中心董事長桂先農進行簽約儀式，本校行政副校長莊希豐、商管學院院長蔡宗儒、風險管理與保險學系主任田峻吉、會計學系主任孔繁華，與保發中心總經理簡仲明、副總經理鄭淑芳、教育訓練處處長陳曉珮共同見證下完成，建立雙方產學合作與交流，正式開啟未來雙方培育新一代保險精算人才。
</w:t>
          <w:br/>
          <w:t>簽約儀式由蔡宗儒主持，說明此次簽約是由保發中心簡仲明、陳曉珮與本校莊希豐及商管團隊合作推動，經過協商及洽談，訂定了此次的學術合作備忘錄，雙方未來將積極推動如共同舉辦論壇或研討會、雙方互相提供教育訓練課程或演講師資、規畫進行研討及訓練課程，保發中心將引介或提供學生實習機會來推動各種類型之合作。
</w:t>
          <w:br/>
          <w:t>葛校長致詞表示，很高興能與保發中心簽訂產學合作備忘錄，本校創立至今將邁向71年，持續推動「國際化、資訊化、未來化」等三化教育，目前已有超過28萬名校友，透過與保發中心的合作可與國際潮流更加接軌，未來可培育專業人才協助各大保險公司，尤其是金管會去年公布金融保險綠色行動，本校相關系所亦將配合開設專業課程，對學生未來就業將有幫助。本校亦很樂意應用現代智能協助保險公司進行數位轉型。他說：「學校最重要的是學生，本校已與200家企業簽訂合作，就是為了提供學生有更多機會到專業場域體驗實習。」
</w:t>
          <w:br/>
          <w:t>桂先農董事長也表示非常榮幸與淡江大學合作，保發中心為促進保險事業發展、增進社會大眾的共同利益為目標，包括保險專業研究、保險精算及統計、保險商品審查、保險資料庫建置與運用、保險知識普及建立、國際交流保險等，希望與淡江共同培育國內保險精算人才，以運用雙方資源來達成雙贏。
</w:t>
          <w:br/>
          <w:t>蔡宗儒表示，保險系、統計系與數學系已設有「保險精算學程」，將在此基礎上，增加財金系與會計系共同開設課程，培育專業人才。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0384"/>
              <wp:effectExtent l="0" t="0" r="0" b="0"/>
              <wp:docPr id="1" name="IMG_bead65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30aecfb7-0224-4296-9566-b2479c1b8e2d.jpg"/>
                      <pic:cNvPicPr/>
                    </pic:nvPicPr>
                    <pic:blipFill>
                      <a:blip xmlns:r="http://schemas.openxmlformats.org/officeDocument/2006/relationships" r:embed="Rea3a7fd0bc4047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0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44496"/>
              <wp:effectExtent l="0" t="0" r="0" b="0"/>
              <wp:docPr id="1" name="IMG_419581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82b0c6f0-8714-422b-9413-081f2d0d2dca.jpg"/>
                      <pic:cNvPicPr/>
                    </pic:nvPicPr>
                    <pic:blipFill>
                      <a:blip xmlns:r="http://schemas.openxmlformats.org/officeDocument/2006/relationships" r:embed="R0b59f73d0c224a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3a7fd0bc4047b5" /><Relationship Type="http://schemas.openxmlformats.org/officeDocument/2006/relationships/image" Target="/media/image2.bin" Id="R0b59f73d0c224ab6" /></Relationships>
</file>