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c1b164a3946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因應疫情變化 開學第一週將實施全校遠端學習演練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（9月22日更新）
</w:t>
          <w:br/>
          <w:t>【本報訊】開學在即，適逢疫情緊繃，教育部9月9 日通報「建議大專校院於開學後及中秋連假前後實施1-2週全校線上授課演練」，本校因應建議調整相關活動內容，將視疫情變化，以教育部及新北市政府最新規定滾動式調整公告於學校首頁。
</w:t>
          <w:br/>
          <w:t>課程方面，將於開學第一週9月22至28日實施全校遠端MS Teams學習演練，9月29日起以實體上課為主，配合遠端分流學習為輔，所有學生依學號末2碼，分3梯次進行分流，末2碼為00-33者，於第2週（9月29日至10月5日）、第5、8、11、14、17週到校上課；末2碼為34-66者，於第3週（10月6至12日）、第6、9、12、15、18週到校上課；末2碼為67-99者，於第4週（10月13至19日）、第7、10、13、16週到校上課；選課人數較少且程符合110年9月7日教育部防疫管理指引，經老師與全班選課同學同意後，可不分流，採實體上課。相關訊息可於校務資訊系統、淡江i生活或iClass等平台查詢，查詢方式請學生請留意課務組網頁最新消息公告。（網址：http://www.acad.tku.edu.tw/CS/main.php ）。新生部分已由資訊處協助各學系建立新生MS Teams群組，並於9月13至15日進行MS Teams＋iClass模擬演練，確保開學第一週新生熟悉本校遠端學習系統和教學平台。
</w:t>
          <w:br/>
          <w:t>新生活動方面，新生家長座談會已於9月11日上午9時以線上MS Teams 直播方式舉行；原訂9月15及16日的開學典禮暨新生講習，則於9月15日上午9時以線上預錄直播方式舉行（網址：http://spirit.tku.edu.tw/x89 ），健康檢查延後辦理，系務講習則請留意學系通知。
</w:t>
          <w:br/>
          <w:t>學生事務方面，社團各項實體活動暫停辦理至9月28日；學生宿舍進住報到則在原來9月10至16日之外，增加第二梯次9月23至30日；就學貸款與學雜費減免，均可採郵寄方式辦理，申請兵役緩徵可於線上辦理。</w:t>
          <w:br/>
        </w:r>
      </w:r>
    </w:p>
  </w:body>
</w:document>
</file>