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732049270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110新生暨家長座談會 線上交流熱絡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【記者姚順富淡水校園報導】110學年度新生暨家長座談會9月11日以線上MS Teams直播方式舉行，主場在守謙國際會議中心的有蓮國際會議廳，由校長葛煥昭主持，學術副校長何啟東、行政副校長莊希豐、國際事務副校長王高成、各學院院長及相關一、二級主管與會，透過網路與350位連線參與的新生、家長們進行意見交流，協助了解課業學習及畢業後就業情形。
</w:t>
          <w:br/>
          <w:t>葛校長歡迎大一新鮮人與家長們線上參與座談會，開學在即，首先說明學校因應疫情調整的相關措施，並介紹學校特色。本校9月22日開學，第一週9月22至28日實施全校遠端學習演練，為確保讓新生熟悉遠端學習系統和教學平臺，資訊處安排9月13至15日進行MS Teams＋iClass上課模擬演練，學校已準備好遠距學習的相關事宜。本校的辦學績效很好，2021年1月公布的「世界大學網路排名」，在臺灣排名第12；根據2022年泰晤士高等教育世界大學排名，淡江排行全國第20名；《Cheers》「企業最愛大學生調查」24年蟬聯私校第1；2021年《遠見》雜誌公布「台灣最佳大學排行榜」，獲得「文法商大學」排名全國第3、私校第1，其中國際化程度的排名為全國第4，私校第1；104人力銀行8月9日公布三大產業徵才「最常」邀約大學畢業生排行中，於「軟體與網路」和「金融業」這二大產業排名第1，因此本校的表現絕對優於多數國立大學，希望家長及學生們可以相信淡江大學的能力，祝福大家未來四年在淡江學習愉快。
</w:t>
          <w:br/>
          <w:t>接著進行意見交流，由各單位主管針對家長及學生提出「業界實習」、「出國交換」、「課程選擇」、「外籍生留臺工作」、「外語課程設計」等疑問進行回復及說明，不少家長特別關心子女所就讀科系的課程架構及未來就業方向，皆由相關系所主管直接回應。最後葛校長提醒，疫情期間務必隨時關注學校的公告，9月29日起以實體上課為主，配合遠端分流學習為輔，若有任何問題都可直接與相關單位聯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68a47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4c9e3bcb-7ab4-4e5a-b66c-8ca97cb57901.jpg"/>
                      <pic:cNvPicPr/>
                    </pic:nvPicPr>
                    <pic:blipFill>
                      <a:blip xmlns:r="http://schemas.openxmlformats.org/officeDocument/2006/relationships" r:embed="R586785499eca4e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ccbc78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75e25844-36c1-4042-9792-58e820e77da5.jpg"/>
                      <pic:cNvPicPr/>
                    </pic:nvPicPr>
                    <pic:blipFill>
                      <a:blip xmlns:r="http://schemas.openxmlformats.org/officeDocument/2006/relationships" r:embed="R478cde7ab3624a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6785499eca4e3f" /><Relationship Type="http://schemas.openxmlformats.org/officeDocument/2006/relationships/image" Target="/media/image2.bin" Id="R478cde7ab3624ac2" /></Relationships>
</file>