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b482e6fd54d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本學期實體上課為主 遠端分流學習為輔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【潘劭愷淡水校園報導】本校嚴重特殊傳染性肺炎防疫小組第10次會議，9月7日於淡水校園驚聲國際會議廳召開，由校長葛煥昭主持，副校長、一級單位主管、防疫小組成員現場或透過MS Teams參與，台北及蘭陽校園同步視訊。
</w:t>
          <w:br/>
          <w:t>葛校長表示，本校自疫情以來，即遵照相關防疫管理指引辦理，小組成員並透過LINE群組連絡溝通及傳達防疫政策，因應疫情變化以最有效率的方式調整修正，本次開學，依照教育部的指引可採取線上授課，不過學校希望學生能在優質的環境中學習，所以規劃以實體上課為主，遠端分流學習上課為輔，儘可能提供學生正常上課的機會，再隨疫情狀況做滾動式調整。「我相信校園做好相關防疫措施，相對於學生來說，將是個比較安全的環境。」
</w:t>
          <w:br/>
          <w:t>會中由各單位進行報告防疫工作規劃與進度，其中多延續之前防疫作業執行，本學期依照教育部指引及新北市政府規定，教室上課須維持安全社交距離（2.25平方公尺／人）、人數上限50人、採固定座位及固定成員、落實課堂點名、全程佩戴口罩且禁止飲食、教室應保持通風良好及定時清消進行規劃；為減少接觸，加退選人工加簽作業取消紙本加簽；新生暨家長座談會改採MS Teams線上直播辧理；新生開學典禮暨入學講習合併為1天，且改採線上預錄直播辧理；無法入境之應屆畢業境外生，社團活動參與認證以大學期間參與活動之經驗撰寫「活動參與認證報告」3份，活動執行認證則以撰寫1份活動企劃書替代活動結案報告；美食廣場採1桌1人，桌間距離1.5公尺以上，提供50個內用座位。
</w:t>
          <w:br/>
          <w:t>至於各樓館的量測體溫方式，將由總務處購置各樓館1部酒精自動噴霧測溫器，進入之教職員生自行量測體溫，且填報「自主健康監測回報系統」後，經在場排班人員確認後即可進入。台北校園則禁止校外人士入校，洽公者採取實名登錄，進入者須先經微霧滅菌門，經紅外線熱像儀量側體溫後，掃描淡江i Pass並出示證件確認後即可進入，停車場則改為自助停車模式，由使用人至警衛櫃台借用鑰匙，自助停車後歸還鑰匙，駛離時比照辦理。列席的學生代表於會中提出關於選課加簽、新生講習、課程分流、學生申請遠端學習、通勤生飲食問題，由校長一一回復，學生申請遠端學習部分，則責成教務長視個案情況核定。
</w:t>
          <w:br/>
          <w:t>教務處依會議決議，於9月15日公布110學年度第1學期本校上課方式調整，開學第一週（9月22至28日）實施全校遠端教學演練，第二週（9月29日）起以實體上課為主，遠端分流學習為輔，學生依學號末2碼，分3梯次進行分流，末2碼為00-33者，於第2週（9月29日至10月5日）、第5、8、11、14、17週到校上課；末2碼為34-66者，於第3週（10月6至12日）、第6、9、12、15、18週到校上課；末2碼為67-99者，於第4週（10月13至19日）、第7、10、13、16週到校上課；選課人數較少且程符合110年9月7日教育部防疫管理指引，經老師與全班選課同學同意後，可不分流，採實體上課。
</w:t>
          <w:br/>
          <w:t>相關訊息可於校務資訊系統、淡江i生活或iClass等平台查詢，查詢方式請學生請留意課務組網頁最新消息公告。（網址：http://www.acad.tku.edu.tw/CS/main.php ）</w:t>
          <w:br/>
        </w:r>
      </w:r>
    </w:p>
  </w:body>
</w:document>
</file>