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e03901dbe48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通核中心微學分活動 新學期報到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健霖淡水校園報導】通識核心課程的微學分活動又來囉！本學期的活動，除了人氣課程，中華青年書畫交流協會理事長黃中泰的「生活美學~水墨書畫工作坊」、創意插畫藝術家蘇慶峰的「生活美學~創意插畫工作坊」、日文系副教授廖育卿的「【日本茶道文化工作坊】：日本茶道裡的生活美學」外，風之舞形舞團創辦人吳義芳的「舞蹈與自然環境即興工作坊」也因反應熱烈再度開課，之前向隅的同學千萬記得手刀報名。
</w:t>
          <w:br/>
          <w:t>本學期新設的工作坊也來頭不小，首先是「怎樣我就是用肚臍看人的—認知自我戲劇肢體工作坊」，特別邀請烏犬劇場藝術總監彭子玲授課，「數位音樂創作工作坊-GarageBand 和Sampletank 數位音樂創作」則是由通識中心教授干詠穎進行小班數位音樂創作教學，相信都是極為精彩的課程，千萬要眼明手快，不然就只能乾瞪眼。
</w:t>
          <w:br/>
          <w:t>最後是上學期因為疫情延期的淡江音樂季，「女性作品樂聲之美～綺麗沁音」與「橫豎是美」兩場動聽的音樂饗宴，相信仍有不少人期待，文錙音樂廳裡再次傳出的優美樂音，能夠點燃夜晚的璀璨星空。
</w:t>
          <w:br/>
          <w:t>想要進一步知道相關訊息，請密切注意通核中心網頁的「最新消息」，別讓心儀的課程和表演再次在歎息聲中遠去。（網址：http://www.core.tku.edu.tw/ ）</w:t>
          <w:br/>
        </w:r>
      </w:r>
    </w:p>
  </w:body>
</w:document>
</file>