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3361dc2e44c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淡江新鮮人找不到教室嗎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校園內的建築均有代碼，B是商管大樓、E是工學大樓、H是宮燈教室、L是文學館、T是驚聲大樓，那HC與SG又分別代表哪棟校園建築物呢？開學第二週9月29日起，本校以實體上課為主，配合遠端分流學習為輔，學生們陸續回歸校園，各角落仍可見到大一新生們霧煞煞，一邊低頭察看選課資料的上課地點，一邊搔頭尋找教室的青澀模樣，或是站在校園地圖前比手畫腳，幸好有許多熱心的學長姐主動以過來人身分，體貼地指引教室，並提醒淡江新鮮人可下載「淡江i生活」APP，在「校園資訊」功能中可查詢建築物並結合導航，讓你快速熟悉校園，找尋教室一指輕鬆搞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71216"/>
              <wp:effectExtent l="0" t="0" r="0" b="0"/>
              <wp:docPr id="1" name="IMG_d8021c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33b3add7-e6a6-4e92-8934-37bce80d422a.jpeg"/>
                      <pic:cNvPicPr/>
                    </pic:nvPicPr>
                    <pic:blipFill>
                      <a:blip xmlns:r="http://schemas.openxmlformats.org/officeDocument/2006/relationships" r:embed="R9b3aa344fc2e40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71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3aa344fc2e40bb" /></Relationships>
</file>