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eef98c49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黃瑞茂努力讓淡江成為實踐學習場域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我一直希望校園不只是學習的地方，而是個可以實踐學習的場域，讓學生在下課後仍然樂於留在這裡，印證他們的所學。」人力資源處10月28日下午2時舉辦「行政人員職能培訓課程-二級單位行政主管(含秘書)、一般行政人員班」，邀請課程所副教授，永續中心社會實踐策略組組長黃瑞茂，以「設計思考與改變：校園作為生活實驗場」為題，分享如何透過設計思考的概念，逐步將淡江校園慢慢與學生學習、在地連結，朝向永續發展的目標邁進，臺北與蘭陽校園同步視訊，近60人到場聆聽。
</w:t>
          <w:br/>
          <w:t>黃瑞茂首先以「校園是個具體而微的城市，只要稍稍的改變，對環境責任甚至永續發展都將有一定的助益」開場，接著以說故事的方式，說明他自1993年建築系館的規劃，一直到日前2020淡江大學社會責任永續報告書的完成，如何參與校園的改造，逐步將淡江落實於環境教育。「一個大學校園的建置，除了符合當下的需求，也應注意到與未來的連結。我們在面對前人努力所留下來的資產時，也應想辦法將其發揚光大，符合大學擘劃的未來願景。」
</w:t>
          <w:br/>
          <w:t>至於社會責任與永續發展，黃瑞茂提到，淡江其實一直在做相關的事情，只是近年來專有名詞出現後才更為清楚如何連結，他以「淡水好生活-學習型城鄉建構計畫」為例，說明如何透過教學實踐與在地結合，讓師生透過專業服務並協助社區發展，同時深入了解環境，朝「共創大淡水，智慧大未來」的願景前進；安排學生出國服務藉以連結國際並拓展視野，期望讓參與活動之境外生能將經驗推廣至自己的家園，為良好的永續生活場域共同努力。
</w:t>
          <w:br/>
          <w:t>英文系助理教授張介英分享，透過演講讓他了解淡江的研究逐漸傾向理論化為實務，「目前臺灣計劃2030年成為雙語國家，自己身處外語學院，認為招牌雙語化是刻不容緩的事情，也希望這樣的主題能成為一個USR或SDG的研究課題。」總務處約聘技術人員陳柏龍因參與「淡江方舟計畫一號」，在覺軒打造角落野花園，讓他深刻體會覺得校園內除了建築物之外，曾經陪伴學生成長的花木如宫燈道的杜鵑花、活動中心旁的美人樹及化學館中的老榕樹，也都是校友們回憶中的一環，更是回到淡江時希望看見的老朋友，「我能做到的就是好好的照顧它們，讓校友們回到校園時，能夠看見這些老朋友們仍舊枝繁葉茂地陪著學弟妹學習，這應該也是校園永續的一環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760d45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6cc183aa-7621-48c5-af4b-54ade50210fb.jpeg"/>
                      <pic:cNvPicPr/>
                    </pic:nvPicPr>
                    <pic:blipFill>
                      <a:blip xmlns:r="http://schemas.openxmlformats.org/officeDocument/2006/relationships" r:embed="R5fec08766331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ec0876633148d1" /></Relationships>
</file>