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06c8e1d9642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手作蝶谷巴特 學員巧手拼貼展繽紛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為觸發更多創意，讓同學製作出具有個人特色和創意的作品，研究發展處10月28日在達文西樂創基地舉辦「手作蝶谷巴特」課程，邀請資深教師林伊竼帶領同學製作蝶谷巴特作品，25位教職員生參與。
</w:t>
          <w:br/>
          <w:t>「蝶谷巴特」是一門來自法國的手工藝術，它的法文原意是「拼貼」，除了可以在畫布上拼貼出想要的圖案之外，法國人因為有傳承物品的習俗，所以他們常用蝶谷巴特的方式改造家具送給下一代，同樣的手法除了家具，也適用於包包及其他物品裝飾。林伊竼也特別展示自己過去在瓶罐、雨傘上創作的作品，鼓勵大家可以多嘗試以不同物件製作。本次活動帶領學員們體驗的是在「畫布」上拼貼，主要以義大利及德國的餐巾紙作圖，林伊竼說明，這兩國的餐巾紙都有很多不同的印花和圖案，所以常被用於蝶谷巴特的創作，基本上美術店或網路搜尋「蝶谷巴特」，都會有大量的材料可以選擇。
</w:t>
          <w:br/>
          <w:t>製作作品前，學員都忙著選擇心儀的餐巾紙作圖，在琳瑯滿目的選擇下，大家都難以的決定選用圖案，在一番掙扎後大家才選定餐巾紙帶回座位製作，由於拼貼過程需要避免黏貼造成拉扯，學員們都顯得小心翼翼，老師則穿梭其中適時提供協助與建議，讓學員們順利完成作品。管科四徐和妤表示，曾經接觸過類似的手作課程，所以看到學校有推廣這課程就報名，「之前已經有了解過蝶谷巴特，經老師的細心講解更能體驗它好玩之處，希望之後還會舉辦類似課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8fa7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2b6dde6-8eb3-44fd-b339-cd86f8eadd26.JPG"/>
                      <pic:cNvPicPr/>
                    </pic:nvPicPr>
                    <pic:blipFill>
                      <a:blip xmlns:r="http://schemas.openxmlformats.org/officeDocument/2006/relationships" r:embed="Red25919936ba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25919936ba449a" /></Relationships>
</file>