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d4c182d7b43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歡慶淡江71週年 智慧永續再超越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恭喜淡江大學創校71週年！本校11月6日上午9時在紹謨紀念體育館7樓舉行校慶慶祝大會，會中頒發第35屆淡江菁英金鷹獎、捐款感謝獎，以及頒授名譽博士學位。校長葛煥昭、董事長張家宜致詞，邀請與會貴賓、校友、各一二級主管及教職員生一同歡慶本校71歲生日。
</w:t>
          <w:br/>
          <w:t>葛校長致詞表示，今年校慶的主題是「AI+ SDGs =∞」，呼應本校中長程校務發展計畫，以「永續」為核心理念，整合在地、國際、智慧、未來等要素，並運用AI大數據、互聯網及雲端科技為基礎，加值實踐聯合國永續發展計畫（SDGs），以達成「共創大淡水、智慧大未來」的願景。
</w:t>
          <w:br/>
          <w:t>他開心的分享今年校慶有三件喜事：首先，淡江創校71週年生日；其次，淡江的辦學績效超越去年，今年日間學制大學部新生註冊率為99.86%，再創歷史新高，這要歸功於校友們長期支持母校的努力。教育部私校校務發展計畫都有所成長，其中教學實踐研究計畫更連續三年成長，而2022年泰晤士高等教育世界大學排名，淡江排行全國第20名；最後是頒授本校第二位名譽博士。
</w:t>
          <w:br/>
          <w:t>張董事長提到，新冠疫情間接強大了學生數位學習的能力，加速數位轉型，遠距授課期間所有的課程都融入AI數位教學，相信淡江未來能培育出更多優秀的學生，本校金鷹獎校友都十分出色，對母校的向心力非常強，相信淡江的發展一定是永續昌隆。
</w:t>
          <w:br/>
          <w:t>接著頒發金鷹獎，表揚得獎校友對國家、社會、人群及母校之卓越貢獻，本屆共有6位傑出學長獲獎，分別是錫山集團董事、英文系校友王屏生，東海大學董事、化學系校友林稟彬，教育部常務次長、電算系（今資工系）及大陸所校友林騰蛟，康寧大學副校長、大陸所校友馬西屏，國立臺北教育大學校長、水環系校友陳慶和及羿晨機械股份有限公司總經理、合經系（今產經系）校友黃進霖。現場歡聲雷動，學弟妹為獲獎學長製作慶賀海報，並齊聲歡呼，受頒金鷹獎的學長也在臺上揮手致意。
</w:t>
          <w:br/>
          <w:t>接著頒發捐款感謝獎予管科系校友徐航健、信邦電子股份有限公司董事長，數學系校友王紹新、中華電信股份有限公司、穩懋半導體股份有限公司董事長，會計系校友陳進財、翰可國際股份有限公司董事長，化材系校友陳洋淵、利挺建設股份有限公司董事長鄭雲等捐款人，感謝各界對於本校的捐贈與肯定。（捐款人完整名單詳文末）
</w:t>
          <w:br/>
          <w:t>最後由商管學院院長蔡宗儒推薦，葛校長頒授名譽博士學位證書予世界校友會聯合會總會長、穩懋半導體股份有限公司董事長陳進財，並致贈文錙藝術中心主任張炳煌用數位e筆書寫的「學養豐厚 實至名歸」墨寶。陳進財首先祝賀母校71週年生日快樂。儘管因爲疫情，世界各地的校友們無法回校參與校慶，但他們都會持續以不同的方式支持淡江。接著談到淡江有今日的成就，要歸功於張建邦創辦人的「超前部署」，「我在大學時期，他就極力推動加强校園的電腦設備，如今也如預想，現今的5G時代中，淡江能夠充分展現資訊能力，相信母校會持續進步。」今天能夠獲得母校頒發名譽博士，陳進財感謝老師的努力教導，感謝與同班同學一同學習的美好時光，更感謝家人的支持，讓他無後顧之憂。最後勉勵學弟妹努力學習，即使在逆境中也能有所成長，希望功成名就後不要忘記母校的栽培。
</w:t>
          <w:br/>
          <w:t>
</w:t>
          <w:br/>
          <w:t>20位捐款感謝獎完整名單如下：
</w:t>
          <w:br/>
          <w:t>管科系校友徐航健，捐款金額2,000萬元。
</w:t>
          <w:br/>
          <w:t>信邦電子股份有限公司王紹新董事長，捐款金額1,500萬元。
</w:t>
          <w:br/>
          <w:t>中華電信股份有限公司，捐款金額800萬元。
</w:t>
          <w:br/>
          <w:t>穩懋半導體股份有限公司陳進財董事長，捐款金額716萬元。
</w:t>
          <w:br/>
          <w:t>澳洲昆士蘭理工大學，捐款金額348萬元。
</w:t>
          <w:br/>
          <w:t>翰可國際股份有限公司陳洋淵學長，捐款金額300萬元。
</w:t>
          <w:br/>
          <w:t>利挺建設股份有限公司鄭雲董事長，捐款金額250萬元。
</w:t>
          <w:br/>
          <w:t>國貿系孔振相校友，捐款金額200萬元。
</w:t>
          <w:br/>
          <w:t>MilliporeSigma公司，捐款金額199萬元。
</w:t>
          <w:br/>
          <w:t>社團法人台北市淡江大學校友會，捐款金額156萬元。
</w:t>
          <w:br/>
          <w:t>社團法人中華民國淡江大學電子與電機系友會，捐款金額150萬元。
</w:t>
          <w:br/>
          <w:t>財團法人台北市淡江會計教育基金會，捐款金額148萬元。
</w:t>
          <w:br/>
          <w:t>久保雅司國際有限公司黃惠玲總經理，捐款金額142萬元。
</w:t>
          <w:br/>
          <w:t>宗瑋工業股份有限公司林健祥董事長，捐款金額141萬元。
</w:t>
          <w:br/>
          <w:t>京華超音波股份有限公司李清分董事長，捐款金額136萬元。
</w:t>
          <w:br/>
          <w:t>旭然國際股份有限公司何兆全董事長，捐款金額113萬元。
</w:t>
          <w:br/>
          <w:t>富樂群建設股份有限公司莊子華董事長，捐款金額106萬元。
</w:t>
          <w:br/>
          <w:t>叡揚資訊股份有限公司陳世安總經理，捐款金額103萬元。
</w:t>
          <w:br/>
          <w:t>錫山集團王屏生董事長，捐款金額100萬元。
</w:t>
          <w:br/>
          <w:t>台旭環境科技中心股份有限公司江誠榮董事長，捐款金額100萬元。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2d32e6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90643810-fd31-4329-b3e0-749e1d9d1c82.jpg"/>
                      <pic:cNvPicPr/>
                    </pic:nvPicPr>
                    <pic:blipFill>
                      <a:blip xmlns:r="http://schemas.openxmlformats.org/officeDocument/2006/relationships" r:embed="R0daca327a5b44c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c7fb65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8e3c3b13-7c6e-403d-b6d1-e8c2d17eab63.jpg"/>
                      <pic:cNvPicPr/>
                    </pic:nvPicPr>
                    <pic:blipFill>
                      <a:blip xmlns:r="http://schemas.openxmlformats.org/officeDocument/2006/relationships" r:embed="R7d75ed036bac44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fd44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ca5eafb6-b09e-4e86-bb09-7ac2e0bfc749.jpg"/>
                      <pic:cNvPicPr/>
                    </pic:nvPicPr>
                    <pic:blipFill>
                      <a:blip xmlns:r="http://schemas.openxmlformats.org/officeDocument/2006/relationships" r:embed="R6cc8ce209b734a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8ce2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08fac05-98ea-4e68-9de0-252d2f6186e9.JPG"/>
                      <pic:cNvPicPr/>
                    </pic:nvPicPr>
                    <pic:blipFill>
                      <a:blip xmlns:r="http://schemas.openxmlformats.org/officeDocument/2006/relationships" r:embed="R4800bdb566574b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e0a4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a598786-3ece-434f-ab63-a6639ec3553f.JPG"/>
                      <pic:cNvPicPr/>
                    </pic:nvPicPr>
                    <pic:blipFill>
                      <a:blip xmlns:r="http://schemas.openxmlformats.org/officeDocument/2006/relationships" r:embed="Rf20d2a6aea2041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56c0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b1d106e0-989f-464d-8c84-ac78a0dd6b17.JPG"/>
                      <pic:cNvPicPr/>
                    </pic:nvPicPr>
                    <pic:blipFill>
                      <a:blip xmlns:r="http://schemas.openxmlformats.org/officeDocument/2006/relationships" r:embed="Rb0395950160f4d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fbca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fd7e4c5b-5c5d-4fa1-9139-d62e1cfa0e0f.JPG"/>
                      <pic:cNvPicPr/>
                    </pic:nvPicPr>
                    <pic:blipFill>
                      <a:blip xmlns:r="http://schemas.openxmlformats.org/officeDocument/2006/relationships" r:embed="R0536c09e4cf349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439f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9c427c5e-4c3c-4f28-a4dd-3a04a450dcc2.JPG"/>
                      <pic:cNvPicPr/>
                    </pic:nvPicPr>
                    <pic:blipFill>
                      <a:blip xmlns:r="http://schemas.openxmlformats.org/officeDocument/2006/relationships" r:embed="Rf3755df1497b4c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aca327a5b44c3d" /><Relationship Type="http://schemas.openxmlformats.org/officeDocument/2006/relationships/image" Target="/media/image2.bin" Id="R7d75ed036bac4404" /><Relationship Type="http://schemas.openxmlformats.org/officeDocument/2006/relationships/image" Target="/media/image3.bin" Id="R6cc8ce209b734a77" /><Relationship Type="http://schemas.openxmlformats.org/officeDocument/2006/relationships/image" Target="/media/image4.bin" Id="R4800bdb566574b49" /><Relationship Type="http://schemas.openxmlformats.org/officeDocument/2006/relationships/image" Target="/media/image5.bin" Id="Rf20d2a6aea204182" /><Relationship Type="http://schemas.openxmlformats.org/officeDocument/2006/relationships/image" Target="/media/image6.bin" Id="Rb0395950160f4d2b" /><Relationship Type="http://schemas.openxmlformats.org/officeDocument/2006/relationships/image" Target="/media/image7.bin" Id="R0536c09e4cf3497f" /><Relationship Type="http://schemas.openxmlformats.org/officeDocument/2006/relationships/image" Target="/media/image8.bin" Id="Rf3755df1497b4c67" /></Relationships>
</file>