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22145bccb745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林偉修主講：撲克牌裡學經濟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云佳淡水校園報導】觀光系於11月3日中午12時在I601舉辦「多元與創新教學研習活動」，邀請政經系助理教授林偉修主講「撲克牌裡學經濟」，分享如何透過遊戲式的教學方式，教學經濟學理論和提升學生學習動機，超過10位教師共同參與。
</w:t>
          <w:br/>
          <w:t>林偉修介紹如何以遊戲方式說明市場交易機制，他請在場教師每人抽有數字的撲克牌，不同的花色個別代表賣方和買方，每張牌收好不讓彼此知道自身的身分，同時也代表可以買賣某商品的任一單位；接著，買賣雙方開始進行談判交易階段，在彼此不知道買方或賣方的身份下，進行談判，達成協議後則申報交易結果，幾過數個回合後計算總利潤。
</w:t>
          <w:br/>
          <w:t>林偉修表示，從科學數據中顯示，人類專注力最長時間為18分鐘，由於《經濟學》內理論較為抽象和難理解，為讓學生易於認識經濟學理論，透過遊戲設計幫助他們了解市場機制的變化外，也透過記錄盈虧結果作為遊戲結束後的討論依據，利於與理論相互印證。林偉修指出，由於全英語授課較不易讓學生理解理論內容，但可透過不同的教學方式、分數獎勵來引導學生學習和增加學習動機。
</w:t>
          <w:br/>
          <w:t>俄文系副教授鄭盈盈分享，本次演講內容並現場實作，以更了解遊戲式學習教學方法，透過遊戲能讓學生從被動轉為主動角色來參與課堂學習，未來會嘗試在自己課堂上選定主題來應用。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a1a254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a1bf041e-dd49-49d9-aea8-c261ed9e386b.JPG"/>
                      <pic:cNvPicPr/>
                    </pic:nvPicPr>
                    <pic:blipFill>
                      <a:blip xmlns:r="http://schemas.openxmlformats.org/officeDocument/2006/relationships" r:embed="Rd2c7848f1e434ab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2c7848f1e434ab4" /></Relationships>
</file>