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0c749375f4e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台灣萊雅前總裁陳敏慧 分享職場美麗冒險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【記者林靖諺淡水校園報導】11月11日上午10時在T310，法文系邀請L’ORÉAL TAIWAN（台灣萊雅）前總裁陳敏慧，以「我在全球最大美妝集團-萊雅的美麗冒險」為題進行分享，由法文系教授楊淑娟主持，逾80位學生到場參與。
</w:t>
          <w:br/>
          <w:t>陳敏慧以「投入在萊雅集團的25年中，我認為是個美麗冒險。」開場，說明在萊雅集團的職涯經驗，和擔任總裁10年的亮眼成績，如推動數位轉型、培育臺灣人才走向國際，處理海外併購案、開拓中國市場等，近期全球仍受疫情影響，但因及早布局電商平臺，讓危機變成轉機，使萊雅全球總裁稱為「Iron Lady鋼鐵般強韌的總裁」。
</w:t>
          <w:br/>
          <w:t>她認為，萊雅作為世界上最大的化妝品集團，有「穩定的管理高層」、「豐富且多元的品牌組合」、「引領數位潮流與創新」、「高度企業家精神的公司文化」、「引領永續」5個成功要素，而台灣萊雅的關鍵定位是全球人才庫及創新實驗室，因此。她以自身經驗鼓勵學生學習好法語、了解文化差異，當進入職場時要多觀察和熟悉企業文化，陳敏慧表示，成功的定義，是勇敢追求夢想並編寫自己的成功劇本，「我的職場5個信念是，把握機會推薦自己、主動敲老闆的門、機會在前先說『好』、用心才能得人才，以及勇敢跨出舒適圈，祝福每位同學都能『La vie est belle』（美好人生）。」
</w:t>
          <w:br/>
          <w:t>法文四林昕亞指出，今天有幸聽到前台灣萊雅總裁的演講，不只是了解萊雅集團的企業精神外，也對陳敏慧勇於創新並接受挑戰感到敬佩，聽了這場演講可鼓勵自己勇敢踏出舒適圈。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80688"/>
              <wp:effectExtent l="0" t="0" r="0" b="0"/>
              <wp:docPr id="1" name="IMG_3b95efa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67949994-3ee5-4a63-9fd0-b1ef205e0c7d.jpg"/>
                      <pic:cNvPicPr/>
                    </pic:nvPicPr>
                    <pic:blipFill>
                      <a:blip xmlns:r="http://schemas.openxmlformats.org/officeDocument/2006/relationships" r:embed="R29dea075126343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80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9dea075126343f0" /></Relationships>
</file>