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78b76d29942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納爾遜X勝利號 賽博頻道帶你見證海權英國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話說1799年拿破崙執掌法國政權後，法國軍隊在數年內橫掃歐洲各國，並妄圖吞併英國。為此，拿破崙打造了一支強大的海軍，並聯合西班牙等老牌海上強國，準備與英國一決雌雄。
</w:t>
          <w:br/>
          <w:t>1805年10月在特拉法加海，英國指揮官納爾遜中將挑戰法西聯合艦隊，其旗艦就是1756年下水的「勝利號」。生死攸關時刻，納爾遜站在旗艦上，升起著名的決戰旗語「英格蘭期盼每個男子漢都恪盡其責」！鼓勵將士以死相拚，並升起Z字旗，Z是英文最後一個字母，表示背水一戰。
</w:t>
          <w:br/>
          <w:t>勝利號戰艦帶頭衝進敵陣，英軍終獲空前勝利，並決定了拿破崙時代的歐洲命運。勝利號迄今已超過250歲，仍是英國皇家海軍的在冊戰艦。
</w:t>
          <w:br/>
          <w:t>2018年1月蘇富比拍賣會，對被譽為英國海軍軍神的納爾遜子爵，在「特拉法加海戰」中留下的部分戰艦旗幟進行拍賣，最終以29.7萬英鎊落錘拍出，這面因戰役損毀的旗幟，正是當年懸掛於勝利號上的歷史物品。
</w:t>
          <w:br/>
          <w:t>賽博頻道「航向全世界」專輯，將為您婉婉敘述這艘為紀念納爾遜中將，成為浮動博物館，現停泊於英國樸次茅斯海軍基地乾塢的勝利號戰艦，請點選連結觀賞：https://reurl.cc/em4A4b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17648"/>
              <wp:effectExtent l="0" t="0" r="0" b="0"/>
              <wp:docPr id="1" name="IMG_78ad29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ffb2b25d-07dc-4a9c-a921-3c134216cc5c.PNG"/>
                      <pic:cNvPicPr/>
                    </pic:nvPicPr>
                    <pic:blipFill>
                      <a:blip xmlns:r="http://schemas.openxmlformats.org/officeDocument/2006/relationships" r:embed="Rd3ddd2ba694f44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17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ddd2ba694f4451" /></Relationships>
</file>