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03a68a2a84c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行政人員職能培訓課程 李宗翰談AI新工作思維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人力資源處12月1日上午10時於驚聲國際會議廳舉辦行政人員職能培訓課程，邀請工學院暨AI創智學院院長李宗翰主講「AI帶來的新工作思維」，介紹AI發展過程對人類的貢獻和本校AI創智學院。
</w:t>
          <w:br/>
          <w:t>李宗翰以人工智慧之父John McCarthy的話，說明AI（Artificial Intelligence）是讓機器的行為看起來像人所表現出的智慧行為一樣，可以透過大數據加演算法模擬人類大腦思考且學習技能，可用大量資料消除不確定性、多元資料提供精準服務、快速動態調整策略、發現未知的規律。
</w:t>
          <w:br/>
          <w:t>李宗翰接著說明，研究資料顯示，2020年至2025年，因AI的崛起，將有8500萬個工作被取代，但同時也會產生9700萬個新工作，他鼓勵大家可主動學習AI，使未來AI並非是取代自己的舊工作，而是與AI合作創造新工作，達到生產高效化，如同校務發展計畫「AI+SDGs=∞」，將AI視為重要輔助工具，進而產生無窮的未來。
</w:t>
          <w:br/>
          <w:t>最後李宗翰介紹AI創智學院，直言「了解AI就不會恐懼AI」，因此AI創智學院開設從科普、基礎、進階、高階到專業的系列線上課程，讓教職員生在任何時間地點都可以循序漸進的學習、考照、強化職場競爭力。日文系系主任曾秋桂表示，講者以幽默的方式帶出許多相關理論，更提到AI本身就是來自於HI（Human Intelligence） ，「因為有人類聰明的大腦才能創造出厲害的AI」此番話帶給她許多感動，相信有AI的輔助，未來外語學院仍能持續茁壯發展。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cbc29c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4b5ef06-bd58-408b-8c15-b604f0003720.jpg"/>
                      <pic:cNvPicPr/>
                    </pic:nvPicPr>
                    <pic:blipFill>
                      <a:blip xmlns:r="http://schemas.openxmlformats.org/officeDocument/2006/relationships" r:embed="R8002243cff0e41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02243cff0e4135" /></Relationships>
</file>