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8437deb7e41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籃球場驚傳盜兒行竊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內籃球場驚傳盜兒行竊！上週五（11日）下午，法文系同學於籃球場打球時，放置球場邊的背包遭四位國小學生覬覦，被竊走背包內的手機及皮夾，但經同學發現，現場及時逮住其中一個竊賊，隨後並在教官的幫助下，於學校附近尋獲其他三人。
</w:t>
          <w:br/>
          <w:t>
</w:t>
          <w:br/>
          <w:t>　軍訓室傅國良教官表示，當天下午行竊的國小學生最大為五年級，而最小的只有一年級，目前已與學童的家長聯絡，並由軍訓室處理後續問題。傅教官也再次呼籲同學，於操場或球場運動時，應隨時注意個人貴重物品，並留意可疑人士，以免再次遭竊。</w:t>
          <w:br/>
        </w:r>
      </w:r>
    </w:p>
  </w:body>
</w:document>
</file>