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9981922d945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物理週專題研究競賽 熊家璿 歐陽依晴分獲特優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於11月29日至12月3日舉辦物理週，活動包括學術發表專題研究分享與海報競賽，以及一連五日安排每天一場的科普演講，邀請5位教師和同學分享不同主題的科普知識。學術發表海報競賽由碩二熊家璿獲研究所組特優、物理四歐陽依晴獲大學部組特優及人氣獎。
</w:t>
          <w:br/>
          <w:t>活動負責人物理博五梁喻惠表示，舉辦活動有三個目的，首先希望教師了解學生的實驗成果；第二同學們互相參考交流，因平時各實驗室師生較少有機會互動；接著是讓大一大二同學們透過活動，了解高年級如何進行專業實驗。
</w:t>
          <w:br/>
          <w:t>活動中進行專題研究分享與海報競賽，共有36組來自大學部及研究所同學參加，邀請3位教師為參賽者評分，大學部和研究所各設有特優獎金2千元、優等及佳作獎，除此之外，更設有海報人氣獎，由同學們投票選出。
</w:t>
          <w:br/>
          <w:t>物理系助理教授李啟正表示，希望這幾場研究分享及科普演講，讓同學們對研究產生興趣。參賽者博五賴君豪表示，透過競賽同學們互相交流很不錯，同時可以引起學弟學妹做實驗的興趣，順便幫研究所招生宣傳，吸引他們留下做實驗。物理二陳冠林說：「對於研究所的實驗還不太理解，但是看完後有刺激到我想參與做實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0b559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e43c030-0806-416b-9f1c-6268cd111434.jpg"/>
                      <pic:cNvPicPr/>
                    </pic:nvPicPr>
                    <pic:blipFill>
                      <a:blip xmlns:r="http://schemas.openxmlformats.org/officeDocument/2006/relationships" r:embed="R9890d2fb61f848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7ea80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6f3b2b9-8b78-4042-a581-84eec4ffa905.jpg"/>
                      <pic:cNvPicPr/>
                    </pic:nvPicPr>
                    <pic:blipFill>
                      <a:blip xmlns:r="http://schemas.openxmlformats.org/officeDocument/2006/relationships" r:embed="R263e96b4c6dc44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90d2fb61f8488b" /><Relationship Type="http://schemas.openxmlformats.org/officeDocument/2006/relationships/image" Target="/media/image2.bin" Id="R263e96b4c6dc445e" /></Relationships>
</file>