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7c2c5c90e43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SDGs認證引導師羅曉勤 以桌遊認識永續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【記者林曉薇淡水校園報導】日文系為讓校內師生更了解聯合國17項永續發展目標（SDGs）意涵，於12月17日上午10時在在E680，邀請2030 SDGs Game認證引導師羅曉勤以「認識SDGs的精神來翻轉我們的世界」為題，帶領在場27名活動參與者以SDGs 桌遊GAME的方式認識永續發展目標。
</w:t>
          <w:br/>
          <w:t>羅曉勤帶大家認識聯合國17項永續發展目標（SDGs）後，也說明「2030 SDGs Game」桌遊遊戲規則，接著，現場分組進行演練，各組依照相同的金錢卡和時間卡作為資源之用，利用這些資源來完成各組的目標，同時，黑板上也記錄著玩家為了達成自己的目標的相關決定，會影響世界的經濟、環境與社會的數值，來呈現世界的狀況量表。活動一開始，只有一組完成目標但世界狀況量表卻處於失衡狀態；經由羅曉勤的說明和引導後，第二場透過相互幫助就有13組完成任務。會後，大家彼此對2030 SDGs Game進行反思，並交換意見。
</w:t>
          <w:br/>
          <w:t>下午，則邀請朝邦文教基金會董事及核心引導師張桂芬進行「SDGs融入課程的健檢」工作坊，幫助校內教師能在課程內融入SDGs；日文系教授曾秋桂則以「SDGs的實際操作-以「日文翻譯」課為例」為題，分享SDGs的課堂應用案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ac19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3413553-59da-401d-a698-945e4d34cd84.JPG"/>
                      <pic:cNvPicPr/>
                    </pic:nvPicPr>
                    <pic:blipFill>
                      <a:blip xmlns:r="http://schemas.openxmlformats.org/officeDocument/2006/relationships" r:embed="R243f5b5d32db44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3f5b5d32db4483" /></Relationships>
</file>