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1eada4a6744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社團評鑑特優 指導老師獲頒感謝狀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學務處課外活動輔導組1月4日中午12時，在驚聲國際會議廳舉辦「110學年度社團指導老師座談會」，逾50位師生參與，會中由學務長武士戎頒發感謝狀予110年全國大專校院學生社團評選特優獎之美術社、彰化校友會的指導老師，以及頒發109學年度校內社團評鑑特優、優等、進步獎的社團及指導老師。
</w:t>
          <w:br/>
          <w:t>武士戎致詞表示，本校的社團指導老師與同仁都很有熱忱，帶領社團學生了解學校著重發展的AI與SDGs各個面向，「希望社團能結合業界產學合作，培養並增進專業知識。」也鼓勵學生多參與社團，拉近師生間的距離，彼此互相尊重，相處更融洽。
</w:t>
          <w:br/>
          <w:t>課外組組長陳瑞娥進行業務報告時表示，因應疫情影響，許多社團都取消實體活動，改採線上方式舉行，課外組訂定「淡江大學疫情期間學生社團活動辦理原則」，運作上仍有瓶頸需要突破，建議社團可多提供改善方式，加強與課外組連結，一同促進社團發展。
</w:t>
          <w:br/>
          <w:t>彰化校友會指導老師黃錦桐表示，「感謝彰化校友會成員的配合，總能在指導老師的協助下順利地完成每個活動，更榮幸能夠維持一定的水準再次獲獎。」德瑞克領隊社指導老師陳彥銘認為，「德瑞克領隊社很不錯，社團內部具有自發的組織性，平時與校內外學長姊保持密切的聯繫，因此在疫情的衝擊下，不管是招生或培訓，都表現出相當強的韌性。」
</w:t>
          <w:br/>
          <w:t>109學年度學生社團評鑑計有17個社團獲獎，其中「特優獎」有美術社、西洋劍社、舞蹈研習社、種子課輔社、彰化校友會、正智佛學社、弦樂社、公共行政學系學會；「優等獎」有機器人研究社、福智青年社、跆拳道社、德瑞克領隊社、屏東校友會、台中南投地區校友會、管樂社；「進步獎」則有驚聲詩社、印尼同學聯誼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e857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60118924-1128-48a0-b3e7-8cdc5f9a784c.jpeg"/>
                      <pic:cNvPicPr/>
                    </pic:nvPicPr>
                    <pic:blipFill>
                      <a:blip xmlns:r="http://schemas.openxmlformats.org/officeDocument/2006/relationships" r:embed="Ra7f0ea377a1842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f0ea377a184215" /></Relationships>
</file>