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f06d482fdd4d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加退選作業3月1日展開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【本報訊】110學年度第二學期將於111年3月1至7日辦理網路「學生加退選課程」，各年級加退選課程開放時間請至課程查詢系統(網址：http://esquery.tku.edu.tw/acad )「選課、考試、註冊及繳費等須知」查閱。
</w:t>
          <w:br/>
          <w:t>教務處課務組特別提醒，若有期中退選科目，仍會登記於該學期及歷年成績單，且於成績欄加註「停修」字樣（詳本校「學生期中退選實施要點」）。希望學生能認真規劃並對所修習之課程認真學習，努力不懈，以免留下上述記錄。</w:t>
          <w:br/>
        </w:r>
      </w:r>
    </w:p>
  </w:body>
</w:document>
</file>