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f9ae7aaf644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郭慧貞翻譯「台灣製造」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系畢業的校友郭慧貞，目前亦在本校教授全校共通科目「法文」。日前她翻譯了一本「台灣製造」的法文書，這是法國漫畫家郭龍（Golo）在去年十月應邀來台參加「法國讀書節」活動，觀察台灣一些現象而完成的一本漫畫集。郭慧貞希望大家藉由這本書，了解別人是如何看待台灣，進而能對自己生存的環境產生一些反省。（劉育孜）</w:t>
          <w:br/>
        </w:r>
      </w:r>
    </w:p>
  </w:body>
</w:document>
</file>