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ea80ae4ba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民航學分學程開放申請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航太系民航學分學程即起開放申請，至4月25日止，凡本校學生、多益成績須550分以上者皆可報名參加，該學程設有「飛行專技組」與「飛機維修組」二組，每學期會有一門業師講座課程，來增進學生之飛行與實務英文能力，歡迎有意申請的同學，趕快把握時間，申請詳情請見航太系網站，或見活動報名系統網站。（申請資訊網址：http://www.aero.tku.edu.tw/program/ca-1.html、活動報名系統網址：http://enroll.tku.edu.tw/course.aspx?cid=tenx110 ）</w:t>
          <w:br/>
        </w:r>
      </w:r>
    </w:p>
  </w:body>
</w:document>
</file>