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3ad8aef3140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陳志仁：從數字看各國貿易發展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管科系系主任陳水蓮開設「企業經營講座」，邀請博士班學生、台灣野村總研諮詢顧問公司總監及副總經理陳志仁，於3月9日上午10時在B713，以「從數字看國家發展的點點滴滴」為題進行演講。如在馬尼拉看到各式小容量產品，說明菲律賓出口貿易呈現下降頹勢，已然入不敷出、競爭力亦較差。
</w:t>
          <w:br/>
          <w:t>陳志仁舉各國例子說明，以不同的商業市場，配合該地貿易數字曲線圖說明情況，在印尼雅加達的手機販售中心，他欲購買ASUS的Zenfone手機，發現售價較臺灣昂貴許多，他說明，雅加達缺的不是品牌，而是「到貨」，世界各大品牌商並沒有將雅加達作為重點投資市場，商品量少因而供不應求，導致售價提升。
</w:t>
          <w:br/>
          <w:t>他也指出：「曾在日本旅遊時，看到路邊自動販賣機，有專人擦拭機台維持乾淨，讓我看見日本人做事的堅持與仔細。」會後管科四許瑄旂提問，如何應徵諮詢顧問公司，應具備之條件為何？陳志仁認為，做好萬全準備是非常重要的態度，建議商管學院同學在求學階段，「結合理工相關課程，具備科技知識，在知識裡做中學，觸發更多機會。」他也建議同學：「高度決定一個人的視野，如何從現在所處的位置去看待未來，需要作好準備才不虛此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ca54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3bff7113-e93e-4dcd-9743-89cce5ab022a.jpg"/>
                      <pic:cNvPicPr/>
                    </pic:nvPicPr>
                    <pic:blipFill>
                      <a:blip xmlns:r="http://schemas.openxmlformats.org/officeDocument/2006/relationships" r:embed="R1e27b670336040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922b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037fcc34-1ffb-41a5-88b8-288eec0b53c0.jpg"/>
                      <pic:cNvPicPr/>
                    </pic:nvPicPr>
                    <pic:blipFill>
                      <a:blip xmlns:r="http://schemas.openxmlformats.org/officeDocument/2006/relationships" r:embed="R27862de8c2d244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27b6703360402b" /><Relationship Type="http://schemas.openxmlformats.org/officeDocument/2006/relationships/image" Target="/media/image2.bin" Id="R27862de8c2d244ec" /></Relationships>
</file>