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b8b0a1f93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紀慧君教學創新分享 從實習媒體養成數位敘事力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【記者林雨靜淡水校園報導】教務處教師教學發展中心，3月16日邀請大傳系教授紀慧君進行教學創新經驗分享，主題為「建立數位時代的敘事能力：實習媒體學習計畫」，近30位教師與會。
</w:t>
          <w:br/>
          <w:t>民國74年成立的淡江電視台，為當時臺灣第一個校園實習媒體。淡江電視台以獨特的「學生自治」之師徒助理制度，讓學生由「默會」轉化為「外顯」知識；強調「情境知識」—從做中學，透過製作淡江新聞及校慶大典直播，接近真實情境建立學生實驗室精神，以及後續面對數位時代「創新教學」的改變。
</w:t>
          <w:br/>
          <w:t>紀慧君坦言，雖然自己對於新媒體時代的技術非常不熟識，但面對數位匯流時代的衝擊與挑戰，讓新聞記者的本質產生很大的變革。所以106年開始實施自主學習微學分，推動「數位敘事實作工作坊」與業界「新調查中心」合作，搭配執行「教育部教學實踐研究計畫」，讓學生不只由傳播結合數位，再進而學習設計、工程等不同領域，再造數位敘事的新媒體時代。她特別分享學生作品《從零撲殺到零流浪，人犬衝突的解決之道》，指出雖然題材有不少人做過，但影片中特別運用數位敘事地圖、折線圖、大數據統計等創新元素，讓作品獲得了「全球華文永續報導獎」優等。
</w:t>
          <w:br/>
          <w:t>對於「數位敘事」與「傳統敘事」的差異，紀慧君運用焦點團體法對學生及與業師的深度訪談進行研究分析，了解深度新聞內容需要在參與比賽時的細節及意涵，從中克服蒐集及製作的困難與問題。她特別提到，要擺脫傳統敘事框架，最好的辦法是「培養如偵探般的問題意識」，未來的世界需要把忠實報導的角色轉換為「假想閱聽人」，學生需要重新裝備自己的能力，兼具訪問、聲音、想像、圖片以及多媒體操作能力，也就是角色匯流成「多技能記者」。
</w:t>
          <w:br/>
          <w:t>通識教育中心講師藍毓華表示，因為自己剛好有堂課是數位環境與媒體新素養，紀慧君談到的「做中學」已經應用在課程，從中發現滿多令人驚艷的作品，「看到紀老師有這樣的分享，我也很高興。」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21c5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3273209-e391-4ae9-ae2c-9e179e3e796f.jpg"/>
                      <pic:cNvPicPr/>
                    </pic:nvPicPr>
                    <pic:blipFill>
                      <a:blip xmlns:r="http://schemas.openxmlformats.org/officeDocument/2006/relationships" r:embed="R8295569808dc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95569808dc4afb" /></Relationships>
</file>