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cd7252e1f48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社團5A先鋒營 培訓儲備幹部續傳承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了讓社團能夠永續發展、傳承團結的精神，學務處課外活動輔導組4月16至17日在學生活動中心，舉辦「110學年度社團5A先鋒營」，社團5A代表冒險（Adventure）、態度（Attitude）、能力（Ability）、行動（Action），以及成果（Achievement），吸引逾80位社團儲備幹部參與。
</w:t>
          <w:br/>
          <w:t>本次活動針對社團的儲備人才進行培訓，邀請中華康輔教育推廣協會講師鄒翔年、太古汽車集團人才發展管理師林晁緯，分別以「價值覺醒—看見自我價值」及「冒險啓航—勾勒社團藍圖」為題，讓學員模擬日後擔任社團幹部時會遇到的各種問題，以及規劃社團的未來發展，並且進行意見分享。除此之外，更搭配「社團屬性面對面」、「超級777」，以及「九環傳奇」等活動單元，讓社團夥伴從中交流社團的發展理念，彼此分享心得。
</w:t>
          <w:br/>
          <w:t>課外組約聘人員張哲維表示，課外組每年都會舉辦培訓營，期許社團接班人在接任幹部時，就能夠具備經營社團的能力，透過專業講師的培訓，學習與他人交流，聆聽彼此的想法，都是經營社團時非常重要的環節。
</w:t>
          <w:br/>
          <w:t>隊輔長、大傳三楊佳勳分享，在籌備過程中，除了面對疫情的壓力外，還有全體工作人員對於活動品質的要求，單就企劃書的流程規劃，就花費不少時間，在營會開始前一個月，大家都密集的接受訓練，「所有的努力都是為了能夠妥善的帶領社團新血，值得慶幸的是，我們做到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353621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fe08574e-9578-4a6a-9464-f0a65e6b3c51.jpg"/>
                      <pic:cNvPicPr/>
                    </pic:nvPicPr>
                    <pic:blipFill>
                      <a:blip xmlns:r="http://schemas.openxmlformats.org/officeDocument/2006/relationships" r:embed="Rfe9a7ebe7ac54c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d71def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7a61bd2f-6129-46d0-a1b2-4a248b65c1b7.jpg"/>
                      <pic:cNvPicPr/>
                    </pic:nvPicPr>
                    <pic:blipFill>
                      <a:blip xmlns:r="http://schemas.openxmlformats.org/officeDocument/2006/relationships" r:embed="Rcde1d552356043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9a7ebe7ac54cfc" /><Relationship Type="http://schemas.openxmlformats.org/officeDocument/2006/relationships/image" Target="/media/image2.bin" Id="Rcde1d55235604352" /></Relationships>
</file>