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a91d0a4bf40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打造專業自信風格 周哲逸教形象養成術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健霖報導】企管系主任張雍昇5月9日下午1時邀請大地國際酒店協理周哲逸校友，主講「專業形象養成術—打造專業及自信的個人風格」。周哲逸歷任臺北市及新北市多家知名飯店高階經理人，也在其他學校擔任旅館管理、餐飲管理講師，他以教學經驗分享餐飲飯店業界資訊，希望讓同學在此領域找到未來發展方向。
</w:t>
          <w:br/>
          <w:t>周哲逸指出，如何加強別人對自己的記憶點非常重要，他認為七成是後天培訓出來的，如何展現一個自信的微笑，是可以對著鏡子練習的，也能帶給別人第一眼的好印象。心理學教授指出的73855定律（7%說話內容、詞彙；38%說話口氣、語調；55%外表給人的感受、肢體語言），能幫助自己找到個人獨特的格調。
</w:t>
          <w:br/>
          <w:t>周哲逸引用名言：「永遠用自己角度，卻看不清事實。」所以溝通模式很重要，他分享曾在宴會上遇到的經歷，當時有位客人可能喝多了，控制不了自己，他為了大家的安全，將現場客人轉到其他宴會廳，再把自己和那位客人鎖在宴會廳中，當然也立刻報警，確定有能力保護自己後，最後靠著經驗把情況搞定，也讓大家安全度過，這就是危機處理的重要性。
</w:t>
          <w:br/>
          <w:t>企管三王綉惠分享，即將升大四要參加實習，她希望多學習如何在職場上行銷自我，這場演講中收穫最大的益處是：「打造自信」，相信透過笑容、溝通技巧，努力學習建立自信心，應該能在職場溝通表達上有良好表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404b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f191bf87-c552-4991-b890-1af9212e42a4.JPG"/>
                      <pic:cNvPicPr/>
                    </pic:nvPicPr>
                    <pic:blipFill>
                      <a:blip xmlns:r="http://schemas.openxmlformats.org/officeDocument/2006/relationships" r:embed="Rddb4395bad1c46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327b8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c7a5e35b-a9d3-486d-a4ee-7042d2f92135.JPG"/>
                      <pic:cNvPicPr/>
                    </pic:nvPicPr>
                    <pic:blipFill>
                      <a:blip xmlns:r="http://schemas.openxmlformats.org/officeDocument/2006/relationships" r:embed="Rc2d8992dfc7f46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b4395bad1c46b0" /><Relationship Type="http://schemas.openxmlformats.org/officeDocument/2006/relationships/image" Target="/media/image2.bin" Id="Rc2d8992dfc7f464c" /></Relationships>
</file>