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567546ad9545a2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1143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張正道分享會計在生活中的運用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學習新視界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【記者陳子涵淡水校園報導】本校會計系於5月12日舉辦會計實務講座，會計系主任郭樂平邀請安永聯合會計師事務所主任張正道會計師，來分享會計在生活上如何運用。
</w:t>
          <w:br/>
          <w:t>張正道先提供許多生活上結合會計的問題來讓同學腦力激盪，他提到，交易流程很重要，因為可以讓會計師評估公司可能遇到的風險，並進一步減少成本。其中，張正道歸納了3點：「學校所學習到的理論是實務應用的根基」、「只要是專業，都不簡單」以及「學著做學問，而不是只做學生」，來勉勵會計系同學，清楚表達會計可以相當生活化。
</w:t>
          <w:br/>
          <w:t>張正道表示，會計很生活，其來自於產業的交易結果，需要十足了解該項產業以及公司營運狀況，除了要隨時注意報表內跡象與報表外資訊外，會計師們能利用時間觀察其轉變，一切皆源自於人性。他也和同學分析其中的會計知識，例如有的公司帳目看起來「好得不正常」，是指一間企業的毛利率有時單看數字沒問題，甚至很完美，然而那些數字背後真正的意義是需要多多瞭解的，他期望同學擔任會計業務時，在查帳中要能瞻前顧後並多做比較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755136"/>
              <wp:effectExtent l="0" t="0" r="0" b="0"/>
              <wp:docPr id="1" name="IMG_9fe8ced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2-05/m\afa0970b-7e6c-4298-9848-08551619326d.jpg"/>
                      <pic:cNvPicPr/>
                    </pic:nvPicPr>
                    <pic:blipFill>
                      <a:blip xmlns:r="http://schemas.openxmlformats.org/officeDocument/2006/relationships" r:embed="Rd0a8b5f92d934842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75513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4779264"/>
              <wp:effectExtent l="0" t="0" r="0" b="0"/>
              <wp:docPr id="1" name="IMG_f3d2f78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2-05/m\04360277-2230-4148-a019-84fc47e52c45.jpg"/>
                      <pic:cNvPicPr/>
                    </pic:nvPicPr>
                    <pic:blipFill>
                      <a:blip xmlns:r="http://schemas.openxmlformats.org/officeDocument/2006/relationships" r:embed="Rfa4002dea6694a80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477926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d0a8b5f92d934842" /><Relationship Type="http://schemas.openxmlformats.org/officeDocument/2006/relationships/image" Target="/media/image2.bin" Id="Rfa4002dea6694a80" /></Relationships>
</file>