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70d32341f4c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【人物短波】葉集偉旅遊業轉型度難關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疫情警戒期間，許多產業遭受巨大衝擊，尤其是觀光餐飲以及服務業。機械系碩士校友葉集偉回到故鄉花蓮開設洄瀾窩青年旅舍，在數月零收入的狀況下，堅持不放無薪假、不降低工時，帶領夥伴快速轉型生產家家必備的冷凍水餃，凝聚向心力一起渡過難關，未來還會將產能轉移給身障公益事業中央廚房，獲得許多校友紛紛給予支持，除了請好朋友看看花蓮洄瀾窩的故事，他也感謝校友們的「情義相助」。（文／舒宜萍）</w:t>
          <w:br/>
        </w:r>
      </w:r>
    </w:p>
  </w:body>
</w:document>
</file>