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1476e2180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2022淡江大學研發高峰會 產學超越 強化校友鏈結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【記者彭云佳淡水校園報導】學術副校長室舉辦的「2022淡江大學研發高峰會」，5月17日中午12時在驚聲大樓國際會議廳舉行，MS Teams同步視訊，由學術副校長何啟東主持，校內學術一級主管、110學年度本校承接科技部、一般計畫案專任教師逾160 人參與。何啟東表示，今年高峰會以「產學」為主題，搭配校務發展第五波「超越」目標，以及強化校友產學鏈結，特別邀請三位教授進行專題報告，分享他們的產學合作經驗，希望對大家有所幫助與啟發。
</w:t>
          <w:br/>
          <w:t>電機系教授李揚漢以「透明智慧感測貼片之ESG系統」為題，談到為實踐永續發展目標（Sustainable Development Goals, SDGs）及協助國內廠商走向永續投資（Environmental Social Governance, ESG）化，與業界產學合作技術開發，他指出教師同樣需要掌握顧客思維，依使用者的需求研發產品，並且行銷自己的研究成果；化材系教授張煖以「智慧化工製程技術」介紹二氧化碳捕獲與利用、石化廠改善製程、紙業潔淨製程與智慧生產等成果，她表示國內產業界以生產製造產品為目標，欠缺製程技術人力，現今減碳、智慧製造議題引發產業界技術服務需求，因此基礎知識仍是改革的重要力量，藉由產學計畫，提供務實可行方案，讓產業界問題獲得解決；水環系教授張麗秋以「研究與產學經驗」為題，說明以人工智慧為核心關鍵技術，開發防災工具，整合平臺強化策略規劃、防救災決策，並運用AI輔助決策分析，建立即時監測大數據網（IoT）、建置類神經網路模型，如「智慧城市淹水預報系統」、「智慧水庫決策系統」皆是應用成果，研究、產學、服務、推廣並肩走，未來持續培育人才、發展研究，將科研與實務結合。
</w:t>
          <w:br/>
          <w:t>提案討論為「如何提升本校產學能量」，何啟東說明，第五波重要工作即是緊密鏈結校友企業，從教師歷程、人才資料庫媒合平台、推廣宣傳、與校友企業建立網路、產學合作、訂單培育人才、課程改革，共同創新產學鏈；接著提到112-116學年度校務發展計畫之產學主軸，規劃延續特色發展與創新雙軌並行；最後則談到110學年度迄今研發處及人資處修正、提升產學能量相關法規與措施。Q&amp;A則由研發處回復化材系教授許世杰所提「研發處在處理政府或其他單位分包案有沒有作業處理細則？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ce506c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1231e69-afc5-4ee0-aac6-1bd7602af722.jpg"/>
                      <pic:cNvPicPr/>
                    </pic:nvPicPr>
                    <pic:blipFill>
                      <a:blip xmlns:r="http://schemas.openxmlformats.org/officeDocument/2006/relationships" r:embed="R80bf44c391bf4b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bf44c391bf4b16" /></Relationships>
</file>