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27c3b4e01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翁世錦分析未來智能發展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【記者侯逸蓁淡水校園報導】本校機械系於5月26日下午13時10分舉辦「新日興集團的未來發展與智能規劃」講座，邀請新日興集團總經理翁世錦進行分享，因應防疫需求改由Microsoft Teams線上舉行，超過60位師生線上參與。
</w:t>
          <w:br/>
          <w:t>翁世錦除了介紹新日興集團公司概況、主力產品、研發能力，銷售足跡遍佈國際，目前為全球筆電軸承主要供應商，翁世錦表示，在人工智慧趨勢下，該集團朝向智能生產方向進行，將從過去自動化製程經驗中，將單一性改成為功能性模組，把生產過程拆解成IPO（Input、Process、Output）三大類，也把組裝模組化，持續強化自動化，提高生產良率降低生產成本。他提到，新日興自2022年開始將永續納入，以ESG作為實踐企業永續的具體行動（Environment、Social、Governance，簡稱ESG），如新日興的水資源回收再利用、節電計畫、原料和生產的減碳排放等，將持續改善製程，以節能減碳和資源再利用。翁世錦歡迎有意願或有興趣想在精密工業發展的學生，可加入新日興大家庭，以深入了解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68ac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d07094f-6dee-471e-9515-684caf049114.jpg"/>
                      <pic:cNvPicPr/>
                    </pic:nvPicPr>
                    <pic:blipFill>
                      <a:blip xmlns:r="http://schemas.openxmlformats.org/officeDocument/2006/relationships" r:embed="R8a98f2d752a6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98f2d752a64b6f" /></Relationships>
</file>