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edd86ed50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李其霖分享指導學生經驗 兼顧多元表現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【記者鄭佩維淡水校園報導】教師教學發展中心6月8日中午12時在I501與MS Teams遠端同步，邀請110學年度獲頂石課程補助之歷史系副教授李其霖以「學以致用：如何指導學生完成畢業作品」為題，分享頂石課程規劃經驗與實施成果，讓教師對頂石課程有更完整的認識與了解，逾20名教師參與。
</w:t>
          <w:br/>
          <w:t>李其霖首先提到近年愈來愈多學生有不同的學習態度，教師應該運用媒介吸引學生並適當採納學生學習方法。他的教育背景豐富，曾獲得獎學金進入中研院海洋史中心參與博士培育計畫，研究範圍涵蓋海洋史（沈船歷史）、明清史、臺灣史與數位典藏等，此次頂石課程他運用大四必修課程「臺灣史研究專題」與學生討論且針對學生提出的主題設計課程，同時期望在畢業前運用專業知識與技術完成作品。
</w:t>
          <w:br/>
          <w:t>課程規劃分為授課、演講、討論、實作及走讀，在授課方面李其霖建議在座教師需盤點自身知識並展現給學生，他舉例：之前曾經辦過「滬尾宴」，用11道菜說明清法戰爭滬尾之役的故事搭配史學知識同時推廣飲文化；走讀活動，他認為教學現場不僅止於教室而是要走出教室，能夠訓練學生資料收集、口語能力、臨場反應與邏輯思考，把專業知識及口語訓練合併培養成另一種職涯選擇。
</w:t>
          <w:br/>
          <w:t>此外他也發現，近年學生對於處事道理每況愈下，因此特別邀請講師教授有關倫理道德方面知識，「除了習得知識外，處事道理相當重要，不僅讓腦筋變得更靈活，還能將其體現於查找資料與整理上，最終彙整後能否說出故事或脈絡最為重要。」或是針對學生研究主題邀請相關領域專家及業師演講，讓學生有所收獲；為了將來有升學需求的學生，他特別舉辦博物館史研討會讓學生有機會與學者媒合與認識；而這門課中最有特色的部分，便是「爬山」活動鍛鍊學生體能並訓練耐力，許多學生在參與後也給予熱烈地回饋，至於評量方式，上學期須完成企劃書，下學期依照企劃書內容完成最後的成果作品並發表與展出。
</w:t>
          <w:br/>
          <w:t>最後，李其霖以自身經驗說明過往填鴨式教學逐漸被淘汰，建議教師們應當不斷精進自我、尋找有趣的教學模式，即使帶領走讀活動時，也不能忘記講授知識內涵，讓學生直接接觸知識面向以提升學習動機。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a957b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def1452b-05c9-4822-9ee4-c9d8c1fe015e.jpg"/>
                      <pic:cNvPicPr/>
                    </pic:nvPicPr>
                    <pic:blipFill>
                      <a:blip xmlns:r="http://schemas.openxmlformats.org/officeDocument/2006/relationships" r:embed="R0577519610ac45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77519610ac4591" /></Relationships>
</file>