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fccecc2e42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電機系學生分享企業實習經驗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芸丞淡水校園報導】6月8日中午12時，本校電機系邀請電機四陳冠宇、資工四陳冠豪、黃展樂、陳柏遠，分享至康舒科技和鼎新電腦公司的企業實習經驗。本次分享會由電機系系主任楊維斌主持，並在E680和MS Teams線上舉行，近20位師生參與。
</w:t>
          <w:br/>
          <w:t>陳冠宇至康舒科技公司實習，以影片說明實習面試，進入公司後的實習內容，他表示，面試主管會詢問在校的專題經驗、人資主管會了解個人特質，建議可善用形容詞來說明自我特質以爭取錄取機會。陳冠宇認為，實習可幫助了解職場環境，可增加多元學習機會，除了專業能力累積外，應增加溝通表達能力。
</w:t>
          <w:br/>
          <w:t>
</w:t>
          <w:br/>
          <w:t>陳冠豪、黃展樂、陳柏遠則到鼎新電腦公司實習，陳冠豪介紹，很感謝有這樣的機會，透過實習可以精進自己和學習人際溝通方式，覺得過得很充實，黃展樂在鼎新擔任初級工程師，他提及，自己是利用大四較空閒時間進入企業學習，可以將所學理論運用於實習內容，建議遇到問題時要勇於發問，並主動向主管尋求幫助。陳柏遠提到，在鼎新電腦公司擔任PR實習生，在實習中可訓練程式撰寫和問題解決能力，並能提前熟悉職場，「職場和學校真的很不一樣，好的公司真的可以讓你成長的很快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1424"/>
              <wp:effectExtent l="0" t="0" r="0" b="0"/>
              <wp:docPr id="1" name="IMG_3d4e8f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2c647575-c050-4ea6-8872-5fc0643420fc.jpg"/>
                      <pic:cNvPicPr/>
                    </pic:nvPicPr>
                    <pic:blipFill>
                      <a:blip xmlns:r="http://schemas.openxmlformats.org/officeDocument/2006/relationships" r:embed="Rfba498de9bf649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1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42944"/>
              <wp:effectExtent l="0" t="0" r="0" b="0"/>
              <wp:docPr id="1" name="IMG_b14a78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6/m\5b1d7d9c-4884-4f36-a342-9662812de5b9.jpg"/>
                      <pic:cNvPicPr/>
                    </pic:nvPicPr>
                    <pic:blipFill>
                      <a:blip xmlns:r="http://schemas.openxmlformats.org/officeDocument/2006/relationships" r:embed="Rcf5de45741834f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429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ba498de9bf6491d" /><Relationship Type="http://schemas.openxmlformats.org/officeDocument/2006/relationships/image" Target="/media/image2.bin" Id="Rcf5de45741834fcf" /></Relationships>
</file>