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6ed469d1c4e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 耀登科技產學合作分享 建議把握實習機會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6月2日中午12時，本校電機系舉辦「產學合作分享交流」活動，邀請耀登科技市場行銷總監段淳中、人力資源部副理林瑞娟進行分享，本次由電機系副教授紀俞任主持，因應防疫需求改為在MS Teams線上舉行，逾50位師生參與。
</w:t>
          <w:br/>
          <w:t>紀俞任說明，很榮幸邀請耀登科技與本系產學合作經驗，透過與耀登科技進行多元產學合作模式，深化師生與實務的連結。段淳中介紹，耀登科技主要是以無線為研發基礎，協助客戶進行各種無線應用產品開發，提供專業的量測設備建置、無線通訊設備認證等，提供全方位一站式的設計與開發服務，目前以通訊技術為根基，進行跨領域的擴展及服務整合。林瑞娟介紹與電機系產學合作內容，並表示，透過產學合作可帶給業界與大專院校雙贏的機會，增加學生實務經驗，也能促進業界研發實力。
</w:t>
          <w:br/>
          <w:t>目前耀登科技與本校電機系碩班生進行專案實習合作，參與者之一的電機碩二林哲宇分享，預計在耀登科技實習1年，目前已有2個月實習經驗，這些日子以來，每天都可以看見自己的進步，透過企業實習可提升職場競爭力，推薦學弟妹可以好好把握機會。另一位的電機碩一施仲哲指出，在校是累積學術能力，到耀登實習能進行實作以落實學用合一，實習過程收穫很多，企業實習經驗在職涯發展上有很大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93264"/>
              <wp:effectExtent l="0" t="0" r="0" b="0"/>
              <wp:docPr id="1" name="IMG_6c48b9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0d4a1eaf-a747-4136-a00d-8e63c3700dfe.png"/>
                      <pic:cNvPicPr/>
                    </pic:nvPicPr>
                    <pic:blipFill>
                      <a:blip xmlns:r="http://schemas.openxmlformats.org/officeDocument/2006/relationships" r:embed="Ra716d433be064d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93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93264"/>
              <wp:effectExtent l="0" t="0" r="0" b="0"/>
              <wp:docPr id="1" name="IMG_f526aa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5504c77a-4f41-4a9f-aa9f-86d517d11774.png"/>
                      <pic:cNvPicPr/>
                    </pic:nvPicPr>
                    <pic:blipFill>
                      <a:blip xmlns:r="http://schemas.openxmlformats.org/officeDocument/2006/relationships" r:embed="R5b7ffa313de649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93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16d433be064d29" /><Relationship Type="http://schemas.openxmlformats.org/officeDocument/2006/relationships/image" Target="/media/image2.bin" Id="R5b7ffa313de64996" /></Relationships>
</file>