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f49bef81643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教學助理成果分享暨簡報競賽 「日語趣味學習互動教學」奪第一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了促進不同專業成長社群的經驗交流及教學心得分享，諮商職涯暨學習發展輔導中心6月10日中午12時在I601舉辦「教學助理專業成長社群成果分享暨簡報競賽」，邀請教育科技學系教授顧大維、國際企業學系助理教授李永新，以及文學院專員暨簡報一沙鷗社群創辦人林泰君擔任評審，從15組社群中評選出前三名，分別為「日語趣味學習互動教學」、「快樂學Python」，以及「PCL點雲庫教學」。
</w:t>
          <w:br/>
          <w:t>諮輔中心主任許凱傑出席致詞，勉勵教學助理們藉由這活動，彼此學習，聽聽其他社群的運作方式、如何與他們的教學課程做結合，希望大家都能在擔任教學助理的過程中持續學習。
</w:t>
          <w:br/>
          <w:t>「魔鬼藏在細節裡」由機器人博三簡紹宇進行介紹，社群宗旨為鼓勵英文能力較弱的同學一起學英文，教學或研讀的文獻，很多都以英文為主，平時觀看英語演講，團隊成員也會安排論文導讀，並以元宇宙為題材進行討論。
</w:t>
          <w:br/>
          <w:t>第一名「日語趣味學習互動教學」發表人，日文碩一蔡孟哲表示，從以往的教學經驗中發現學生的反應平淡，因此創建社群，針對遊戲教材進行發想，讓教材變得更有趣，希望透過富有遊戲性的教案，提升學生學習的興趣，並增進師生間的互動， 
</w:t>
          <w:br/>
          <w:t>最後，顧大維為簡報競賽做綜合講評，他表示，簡報的製作與發表都需要用心設想，尤其是版面上字距與行距的設定，以及口語表達的方式都要再加強，並且鼓勵教學助理們將這有趣的社群活動介紹給其他同學，協助大家一起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74623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7806075-3b93-4a0c-b5cf-f976b2d985c3.jpg"/>
                      <pic:cNvPicPr/>
                    </pic:nvPicPr>
                    <pic:blipFill>
                      <a:blip xmlns:r="http://schemas.openxmlformats.org/officeDocument/2006/relationships" r:embed="Re73c935c9fe04f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3c935c9fe04f8c" /></Relationships>
</file>